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CD" w:rsidRDefault="00C86950">
      <w:pPr>
        <w:pStyle w:val="20"/>
        <w:shd w:val="clear" w:color="auto" w:fill="auto"/>
        <w:ind w:left="20"/>
      </w:pPr>
      <w:r>
        <w:t>АННОТАЦИЯ К РАБОЧЕЙ ПРОГРАММЕ ЭЛЕКТИВНОГО КУРСА «БАЗОВЫЕ ОСНОВЫ ИНФОРМАТИКИ» для 10 - 11 классов Нормативные правовые документы, на основании которых составлена рабочая программа</w:t>
      </w:r>
    </w:p>
    <w:p w:rsidR="007778CD" w:rsidRDefault="00C86950">
      <w:pPr>
        <w:pStyle w:val="21"/>
        <w:shd w:val="clear" w:color="auto" w:fill="auto"/>
        <w:ind w:left="20" w:right="20" w:firstLine="700"/>
      </w:pPr>
      <w:r>
        <w:t>Федеральный Закон от 29 декабря 2012 г № 273-Ф3 «Об образовании в Российской Федерации»;</w:t>
      </w:r>
    </w:p>
    <w:p w:rsidR="007778CD" w:rsidRDefault="00C86950">
      <w:pPr>
        <w:pStyle w:val="21"/>
        <w:shd w:val="clear" w:color="auto" w:fill="auto"/>
        <w:ind w:left="20" w:right="20" w:firstLine="700"/>
      </w:pPr>
      <w: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</w:t>
      </w:r>
      <w:r>
        <w:t xml:space="preserve"> 2012 г. № 413 (с изменениями и дополнениями от 29 декабря 2014 г., 31 декабря 2015 г., 29 июня 2017 г.);</w:t>
      </w:r>
    </w:p>
    <w:p w:rsidR="007778CD" w:rsidRDefault="00C86950">
      <w:pPr>
        <w:pStyle w:val="21"/>
        <w:shd w:val="clear" w:color="auto" w:fill="auto"/>
        <w:ind w:left="20" w:right="20" w:firstLine="700"/>
      </w:pPr>
      <w:proofErr w:type="gramStart"/>
      <w: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</w:t>
      </w:r>
      <w:r>
        <w:t xml:space="preserve">разованию (протокол от 28 июня 2016 г. № 2/16- </w:t>
      </w:r>
      <w:proofErr w:type="spellStart"/>
      <w:r>
        <w:t>з</w:t>
      </w:r>
      <w:proofErr w:type="spellEnd"/>
      <w:r>
        <w:t>);</w:t>
      </w:r>
      <w:proofErr w:type="gramEnd"/>
    </w:p>
    <w:p w:rsidR="007778CD" w:rsidRDefault="00C86950">
      <w:pPr>
        <w:pStyle w:val="21"/>
        <w:shd w:val="clear" w:color="auto" w:fill="auto"/>
        <w:ind w:left="20" w:right="20" w:firstLine="700"/>
      </w:pPr>
      <w:r>
        <w:t>Постановление Главного государственного санитарного вр</w:t>
      </w:r>
      <w:r>
        <w:t>ача Российской Федерации от 28 сентября 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778CD" w:rsidRDefault="00C86950">
      <w:pPr>
        <w:pStyle w:val="21"/>
        <w:shd w:val="clear" w:color="auto" w:fill="auto"/>
        <w:ind w:left="20" w:right="20" w:firstLine="700"/>
      </w:pPr>
      <w:r>
        <w:t>Постановление Главного государстве</w:t>
      </w:r>
      <w:r>
        <w:t xml:space="preserve">нного санитарного врача Российской Федерации от 28 января 2021 г. № 2 «Об утверждении санитарных правил и норм </w:t>
      </w:r>
      <w:proofErr w:type="spellStart"/>
      <w:r>
        <w:t>СанПиН</w:t>
      </w:r>
      <w:proofErr w:type="spellEnd"/>
      <w: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7778CD" w:rsidRDefault="00C86950">
      <w:pPr>
        <w:pStyle w:val="21"/>
        <w:shd w:val="clear" w:color="auto" w:fill="auto"/>
        <w:ind w:left="20" w:right="20" w:firstLine="700"/>
      </w:pPr>
      <w:r>
        <w:t>А</w:t>
      </w:r>
      <w:r>
        <w:t xml:space="preserve">вторская программа Л.Л. </w:t>
      </w:r>
      <w:proofErr w:type="spellStart"/>
      <w:r>
        <w:t>Босовой</w:t>
      </w:r>
      <w:proofErr w:type="spellEnd"/>
      <w:r>
        <w:t xml:space="preserve">, А.Ю. </w:t>
      </w:r>
      <w:proofErr w:type="spellStart"/>
      <w:r>
        <w:t>Босовой</w:t>
      </w:r>
      <w:proofErr w:type="spellEnd"/>
      <w:r>
        <w:t xml:space="preserve"> по информатике для 10 - 11 классов общеобразовательных учреждений, ориентированная на использование учебно-методического комплекта: </w:t>
      </w:r>
      <w:proofErr w:type="spellStart"/>
      <w:r>
        <w:t>Босова</w:t>
      </w:r>
      <w:proofErr w:type="spellEnd"/>
      <w:r>
        <w:t xml:space="preserve"> Л.Л., </w:t>
      </w:r>
      <w:proofErr w:type="spellStart"/>
      <w:r>
        <w:t>Босова</w:t>
      </w:r>
      <w:proofErr w:type="spellEnd"/>
      <w:r>
        <w:t xml:space="preserve"> А.Ю. Информатика.10-11 классы. Базовый уровень. - М.: Бино</w:t>
      </w:r>
      <w:r>
        <w:t>м. Лаборатория знаний, 2016.</w:t>
      </w:r>
    </w:p>
    <w:p w:rsidR="007778CD" w:rsidRDefault="00C86950">
      <w:pPr>
        <w:pStyle w:val="20"/>
        <w:shd w:val="clear" w:color="auto" w:fill="auto"/>
        <w:ind w:left="2520"/>
        <w:jc w:val="left"/>
      </w:pPr>
      <w:r>
        <w:t>Учебно-методический комплекс (УМК)</w:t>
      </w:r>
    </w:p>
    <w:p w:rsidR="007778CD" w:rsidRDefault="00C86950">
      <w:pPr>
        <w:pStyle w:val="21"/>
        <w:shd w:val="clear" w:color="auto" w:fill="auto"/>
        <w:ind w:left="20" w:firstLine="700"/>
      </w:pPr>
      <w:r>
        <w:t>Информатика (базовый уровень):</w:t>
      </w:r>
    </w:p>
    <w:p w:rsidR="007778CD" w:rsidRDefault="00C86950">
      <w:pPr>
        <w:pStyle w:val="21"/>
        <w:shd w:val="clear" w:color="auto" w:fill="auto"/>
        <w:ind w:left="20" w:right="20" w:firstLine="700"/>
      </w:pPr>
      <w:r>
        <w:t xml:space="preserve">Базовый уровень. 10 - 11 классы: методическое пособие /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>. - М.: БИНОМ. Лаборатория знаний, 2016;</w:t>
      </w:r>
    </w:p>
    <w:p w:rsidR="007778CD" w:rsidRDefault="00C86950">
      <w:pPr>
        <w:pStyle w:val="21"/>
        <w:shd w:val="clear" w:color="auto" w:fill="auto"/>
        <w:ind w:left="20" w:right="20" w:firstLine="700"/>
      </w:pPr>
      <w:r>
        <w:t>Базовый уровень. 10 класс: учебник / Л.Л</w:t>
      </w:r>
      <w:r>
        <w:t xml:space="preserve">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>. - М.: БИНОМ. Лаборатория знаний, 2019;</w:t>
      </w:r>
    </w:p>
    <w:p w:rsidR="007778CD" w:rsidRDefault="00C86950">
      <w:pPr>
        <w:pStyle w:val="21"/>
        <w:shd w:val="clear" w:color="auto" w:fill="auto"/>
        <w:ind w:left="20" w:right="20" w:firstLine="700"/>
      </w:pPr>
      <w:r>
        <w:t xml:space="preserve">Базовый уровень. 11 класс: учебник /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>. - М.: БИНОМ. Лаборатория знаний, 2019;</w:t>
      </w:r>
    </w:p>
    <w:p w:rsidR="007778CD" w:rsidRDefault="00C86950">
      <w:pPr>
        <w:pStyle w:val="21"/>
        <w:shd w:val="clear" w:color="auto" w:fill="auto"/>
        <w:ind w:right="20" w:firstLine="700"/>
      </w:pPr>
      <w:r>
        <w:t xml:space="preserve">Информатика. 10 класс. Базовый уровень. Самостоятельные и контрольные работы / Л.Л. </w:t>
      </w:r>
      <w:proofErr w:type="spellStart"/>
      <w:r>
        <w:t>Босова</w:t>
      </w:r>
      <w:proofErr w:type="spellEnd"/>
      <w:r>
        <w:t xml:space="preserve">, </w:t>
      </w:r>
      <w:r>
        <w:t xml:space="preserve">А.Ю. </w:t>
      </w:r>
      <w:proofErr w:type="spellStart"/>
      <w:r>
        <w:t>Босова</w:t>
      </w:r>
      <w:proofErr w:type="spellEnd"/>
      <w:r>
        <w:t xml:space="preserve"> и др. - М.: БИНОМ. Лаборатория знаний, 2019;</w:t>
      </w:r>
    </w:p>
    <w:p w:rsidR="007778CD" w:rsidRDefault="00C86950">
      <w:pPr>
        <w:pStyle w:val="21"/>
        <w:shd w:val="clear" w:color="auto" w:fill="auto"/>
        <w:ind w:right="20" w:firstLine="700"/>
      </w:pPr>
      <w:r>
        <w:t xml:space="preserve">Информатика. 11 класс. Базовый уровень. Самостоятельные и контрольные работы /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 xml:space="preserve"> и др. - М.: БИНОМ. Лаборатория знаний, 2019;</w:t>
      </w:r>
    </w:p>
    <w:p w:rsidR="007778CD" w:rsidRDefault="00C86950">
      <w:pPr>
        <w:pStyle w:val="21"/>
        <w:shd w:val="clear" w:color="auto" w:fill="auto"/>
        <w:ind w:right="20" w:firstLine="700"/>
      </w:pPr>
      <w:r>
        <w:t>Информатика. Базовый уровень.10 - 11 классы. Компь</w:t>
      </w:r>
      <w:r>
        <w:t xml:space="preserve">ютерный практикум /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>, И.Д. Куклина и др. - М.: БИНОМ. Лаборатория знаний, 2021.</w:t>
      </w:r>
    </w:p>
    <w:p w:rsidR="007778CD" w:rsidRDefault="00C86950">
      <w:pPr>
        <w:pStyle w:val="21"/>
        <w:shd w:val="clear" w:color="auto" w:fill="auto"/>
        <w:ind w:right="20" w:firstLine="2860"/>
        <w:jc w:val="left"/>
      </w:pPr>
      <w:r>
        <w:rPr>
          <w:rStyle w:val="a5"/>
        </w:rPr>
        <w:lastRenderedPageBreak/>
        <w:t xml:space="preserve">Цель изучения элективного курса </w:t>
      </w:r>
      <w:r>
        <w:t>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</w:t>
      </w:r>
    </w:p>
    <w:p w:rsidR="007778CD" w:rsidRDefault="00C86950">
      <w:pPr>
        <w:pStyle w:val="10"/>
        <w:keepNext/>
        <w:keepLines/>
        <w:shd w:val="clear" w:color="auto" w:fill="auto"/>
        <w:ind w:left="3380"/>
      </w:pPr>
      <w:bookmarkStart w:id="0" w:name="bookmark0"/>
      <w:r>
        <w:t>Задачи элективного курса</w:t>
      </w:r>
      <w:bookmarkEnd w:id="0"/>
    </w:p>
    <w:p w:rsidR="007778CD" w:rsidRDefault="00C86950">
      <w:pPr>
        <w:pStyle w:val="21"/>
        <w:numPr>
          <w:ilvl w:val="0"/>
          <w:numId w:val="1"/>
        </w:numPr>
        <w:shd w:val="clear" w:color="auto" w:fill="auto"/>
        <w:tabs>
          <w:tab w:val="left" w:pos="706"/>
        </w:tabs>
        <w:spacing w:line="346" w:lineRule="exact"/>
        <w:ind w:right="20" w:firstLine="440"/>
      </w:pPr>
      <w:r>
        <w:t>Показать роль средств информационных и ком</w:t>
      </w:r>
      <w:r>
        <w:t>муникационных технологий в информационной деятельности человека.</w:t>
      </w:r>
    </w:p>
    <w:p w:rsidR="007778CD" w:rsidRDefault="00C86950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line="346" w:lineRule="exact"/>
        <w:ind w:right="20" w:firstLine="440"/>
      </w:pPr>
      <w:r>
        <w:t>Создать условия для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</w:t>
      </w:r>
      <w:r>
        <w:t>ку форме; умения выступать перед аудиторией, представляя ей результаты своей работы с помощью средств ИКТ.</w:t>
      </w:r>
    </w:p>
    <w:p w:rsidR="007778CD" w:rsidRDefault="00C86950">
      <w:pPr>
        <w:pStyle w:val="21"/>
        <w:numPr>
          <w:ilvl w:val="0"/>
          <w:numId w:val="1"/>
        </w:numPr>
        <w:shd w:val="clear" w:color="auto" w:fill="auto"/>
        <w:tabs>
          <w:tab w:val="left" w:pos="701"/>
        </w:tabs>
        <w:spacing w:line="346" w:lineRule="exact"/>
        <w:ind w:right="20" w:firstLine="440"/>
      </w:pPr>
      <w:r>
        <w:t xml:space="preserve">Включить в учебный процесс содержание, направленное на формирование у обучающихся основных </w:t>
      </w:r>
      <w:proofErr w:type="spellStart"/>
      <w:r>
        <w:t>общеучебных</w:t>
      </w:r>
      <w:proofErr w:type="spellEnd"/>
      <w:r>
        <w:t xml:space="preserve"> умений информационно-логического характера.</w:t>
      </w:r>
    </w:p>
    <w:p w:rsidR="007778CD" w:rsidRDefault="00C86950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line="346" w:lineRule="exact"/>
        <w:ind w:right="20" w:firstLine="440"/>
      </w:pPr>
      <w:r>
        <w:t>Ор</w:t>
      </w:r>
      <w:r>
        <w:t>ганизовать деятельность, направленную на овладение навыками исследовательской деятельности, получение опыта принятия решений и управления объектами с помощью составленных для них алгоритмов.</w:t>
      </w:r>
    </w:p>
    <w:p w:rsidR="007778CD" w:rsidRDefault="00C86950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line="346" w:lineRule="exact"/>
        <w:ind w:right="20" w:firstLine="440"/>
      </w:pPr>
      <w:r>
        <w:t>Создать условия для овладения основными универсальными умениями и</w:t>
      </w:r>
      <w:r>
        <w:t>нформационного характера: постановка и формулирование проблемы; поиск и выделение необходимой информации, применение методов информационного поиска.</w:t>
      </w:r>
    </w:p>
    <w:p w:rsidR="007778CD" w:rsidRDefault="00C86950">
      <w:pPr>
        <w:pStyle w:val="21"/>
        <w:numPr>
          <w:ilvl w:val="0"/>
          <w:numId w:val="1"/>
        </w:numPr>
        <w:shd w:val="clear" w:color="auto" w:fill="auto"/>
        <w:tabs>
          <w:tab w:val="left" w:pos="715"/>
        </w:tabs>
        <w:spacing w:line="346" w:lineRule="exact"/>
        <w:ind w:right="20" w:firstLine="440"/>
      </w:pPr>
      <w:r>
        <w:t>Структурирование и визуализация информации; выбор наиболее эффективных способов решения задач в зависимости</w:t>
      </w:r>
      <w:r>
        <w:t xml:space="preserve"> от конкретных условий; самостоятельное создание алгоритмов деятельности при решении проблем творческого и поискового характера.</w:t>
      </w:r>
    </w:p>
    <w:p w:rsidR="007778CD" w:rsidRDefault="00C86950">
      <w:pPr>
        <w:pStyle w:val="21"/>
        <w:numPr>
          <w:ilvl w:val="0"/>
          <w:numId w:val="1"/>
        </w:numPr>
        <w:shd w:val="clear" w:color="auto" w:fill="auto"/>
        <w:tabs>
          <w:tab w:val="left" w:pos="701"/>
        </w:tabs>
        <w:spacing w:line="346" w:lineRule="exact"/>
        <w:ind w:right="20" w:firstLine="440"/>
      </w:pPr>
      <w:r>
        <w:t xml:space="preserve">Расширить спектр умений использования средств информационных и коммуникационных технологий для сбора, хранения, преобразования </w:t>
      </w:r>
      <w:r>
        <w:t>и передачи различных видов информации (работа с текстом и графикой в среде соответствующих редакторов).</w:t>
      </w:r>
    </w:p>
    <w:p w:rsidR="007778CD" w:rsidRDefault="00C86950">
      <w:pPr>
        <w:pStyle w:val="21"/>
        <w:numPr>
          <w:ilvl w:val="0"/>
          <w:numId w:val="1"/>
        </w:numPr>
        <w:shd w:val="clear" w:color="auto" w:fill="auto"/>
        <w:tabs>
          <w:tab w:val="left" w:pos="710"/>
        </w:tabs>
        <w:spacing w:line="346" w:lineRule="exact"/>
        <w:ind w:right="20" w:firstLine="440"/>
        <w:sectPr w:rsidR="007778CD">
          <w:type w:val="continuous"/>
          <w:pgSz w:w="11905" w:h="16837"/>
          <w:pgMar w:top="1190" w:right="840" w:bottom="1862" w:left="1692" w:header="0" w:footer="3" w:gutter="0"/>
          <w:cols w:space="720"/>
          <w:noEndnote/>
          <w:docGrid w:linePitch="360"/>
        </w:sectPr>
      </w:pPr>
      <w:r>
        <w:t>Создать условия для овладения способами и методами освоения новых инструментальных средств, формирования умений и навыков самостоя</w:t>
      </w:r>
      <w:r>
        <w:t>тельной работы.</w:t>
      </w:r>
    </w:p>
    <w:p w:rsidR="007778CD" w:rsidRDefault="00C86950">
      <w:pPr>
        <w:pStyle w:val="21"/>
        <w:shd w:val="clear" w:color="auto" w:fill="auto"/>
        <w:ind w:left="580" w:right="580" w:firstLine="420"/>
        <w:jc w:val="left"/>
      </w:pPr>
      <w:r>
        <w:lastRenderedPageBreak/>
        <w:t>9. Воспитать стремление использовать полученные знания в процессе обучения другим предметам и в жизни.</w:t>
      </w:r>
    </w:p>
    <w:p w:rsidR="007778CD" w:rsidRDefault="00C86950">
      <w:pPr>
        <w:pStyle w:val="21"/>
        <w:shd w:val="clear" w:color="auto" w:fill="auto"/>
        <w:ind w:left="580" w:right="580" w:firstLine="720"/>
      </w:pPr>
      <w:r>
        <w:t>Программа позволяет организовать обучение, в том числе по индивидуальным образовательным траекториям, делая обучение психологически комфортным и эффективным.</w:t>
      </w:r>
    </w:p>
    <w:p w:rsidR="007778CD" w:rsidRDefault="00C86950">
      <w:pPr>
        <w:pStyle w:val="21"/>
        <w:shd w:val="clear" w:color="auto" w:fill="auto"/>
        <w:ind w:left="1280" w:right="2200" w:firstLine="3220"/>
        <w:jc w:val="left"/>
      </w:pPr>
      <w:r>
        <w:rPr>
          <w:rStyle w:val="a6"/>
        </w:rPr>
        <w:t xml:space="preserve">Срок реализации </w:t>
      </w:r>
      <w:r>
        <w:t>Рабочая программа рассчитана на 2-летний срок освоения.</w:t>
      </w:r>
    </w:p>
    <w:p w:rsidR="007778CD" w:rsidRDefault="00C86950">
      <w:pPr>
        <w:pStyle w:val="21"/>
        <w:shd w:val="clear" w:color="auto" w:fill="auto"/>
        <w:ind w:left="580" w:right="580" w:firstLine="1880"/>
        <w:jc w:val="left"/>
      </w:pPr>
      <w:r>
        <w:rPr>
          <w:rStyle w:val="a6"/>
        </w:rPr>
        <w:lastRenderedPageBreak/>
        <w:t>Количество часов на изучен</w:t>
      </w:r>
      <w:r>
        <w:rPr>
          <w:rStyle w:val="a6"/>
        </w:rPr>
        <w:t xml:space="preserve">ие элективного курса </w:t>
      </w:r>
      <w:r>
        <w:t>Общее количество часов за уровень среднего общего образования составляет 69 часов со следующим распределением часов по классам:</w:t>
      </w:r>
    </w:p>
    <w:p w:rsidR="007778CD" w:rsidRDefault="00C86950">
      <w:pPr>
        <w:pStyle w:val="21"/>
        <w:numPr>
          <w:ilvl w:val="1"/>
          <w:numId w:val="1"/>
        </w:numPr>
        <w:shd w:val="clear" w:color="auto" w:fill="auto"/>
        <w:tabs>
          <w:tab w:val="left" w:pos="1626"/>
        </w:tabs>
        <w:ind w:left="580" w:firstLine="720"/>
      </w:pPr>
      <w:r>
        <w:t>класс - 1 час в неделю, 35 часов в год;</w:t>
      </w:r>
    </w:p>
    <w:p w:rsidR="007778CD" w:rsidRDefault="00C86950">
      <w:pPr>
        <w:pStyle w:val="21"/>
        <w:numPr>
          <w:ilvl w:val="1"/>
          <w:numId w:val="1"/>
        </w:numPr>
        <w:shd w:val="clear" w:color="auto" w:fill="auto"/>
        <w:tabs>
          <w:tab w:val="left" w:pos="1626"/>
        </w:tabs>
        <w:ind w:left="580" w:firstLine="720"/>
      </w:pPr>
      <w:r>
        <w:t>класс - 1 час в неделю, 34 часа в год.</w:t>
      </w:r>
    </w:p>
    <w:p w:rsidR="007778CD" w:rsidRDefault="00C86950">
      <w:pPr>
        <w:pStyle w:val="21"/>
        <w:shd w:val="clear" w:color="auto" w:fill="auto"/>
        <w:ind w:left="1280" w:right="3120"/>
        <w:jc w:val="right"/>
      </w:pPr>
      <w:r>
        <w:rPr>
          <w:rStyle w:val="a6"/>
        </w:rPr>
        <w:t xml:space="preserve">Тематическое планирование </w:t>
      </w:r>
      <w:r>
        <w:t>Ра</w:t>
      </w:r>
      <w:r>
        <w:t>бочая программа содержит следующие разделы:</w:t>
      </w:r>
    </w:p>
    <w:p w:rsidR="007778CD" w:rsidRDefault="00C86950">
      <w:pPr>
        <w:pStyle w:val="a8"/>
        <w:framePr w:wrap="notBeside" w:vAnchor="text" w:hAnchor="text" w:xAlign="center" w:y="1"/>
        <w:shd w:val="clear" w:color="auto" w:fill="auto"/>
        <w:spacing w:line="270" w:lineRule="exact"/>
        <w:jc w:val="center"/>
      </w:pPr>
      <w:r>
        <w:t>10 КЛАСС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494"/>
        <w:gridCol w:w="5030"/>
        <w:gridCol w:w="2261"/>
        <w:gridCol w:w="1954"/>
      </w:tblGrid>
      <w:tr w:rsidR="007778CD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№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jc w:val="left"/>
            </w:pPr>
            <w:r>
              <w:t>Количество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Количество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4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40"/>
              <w:jc w:val="left"/>
            </w:pPr>
            <w:r>
              <w:t>Изучаемые темы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часов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контрольных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jc w:val="left"/>
            </w:pPr>
            <w:r>
              <w:t>работ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5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rPr>
                <w:rStyle w:val="11"/>
              </w:rPr>
              <w:t>Информация и информационные процессы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7 часов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2.</w:t>
            </w:r>
          </w:p>
        </w:tc>
        <w:tc>
          <w:tcPr>
            <w:tcW w:w="55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rPr>
                <w:rStyle w:val="11"/>
              </w:rPr>
              <w:t>Компьютер и его программное обеспечение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4 часа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3.</w:t>
            </w:r>
          </w:p>
        </w:tc>
        <w:tc>
          <w:tcPr>
            <w:tcW w:w="55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rPr>
                <w:rStyle w:val="11"/>
              </w:rPr>
              <w:t>Представление информации в компьютере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9 часов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4.</w:t>
            </w:r>
          </w:p>
        </w:tc>
        <w:tc>
          <w:tcPr>
            <w:tcW w:w="55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rPr>
                <w:rStyle w:val="11"/>
              </w:rPr>
              <w:t>Современные технологии создания и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5 часов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rPr>
                <w:rStyle w:val="11"/>
              </w:rPr>
              <w:t>обработки информационных объектов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5.</w:t>
            </w:r>
          </w:p>
        </w:tc>
        <w:tc>
          <w:tcPr>
            <w:tcW w:w="55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rPr>
                <w:rStyle w:val="11"/>
              </w:rPr>
              <w:t>Элементы теории множеств и алгебры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8 часов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283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rPr>
                <w:rStyle w:val="11"/>
              </w:rPr>
              <w:t>логики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6.</w:t>
            </w:r>
          </w:p>
        </w:tc>
        <w:tc>
          <w:tcPr>
            <w:tcW w:w="55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Итоговая контрольная работа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  <w:jc w:val="left"/>
            </w:pPr>
            <w:r>
              <w:t>1 час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  <w:jc w:val="left"/>
            </w:pPr>
            <w:r>
              <w:t>1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left"/>
            </w:pPr>
            <w:r>
              <w:t>7.</w:t>
            </w:r>
          </w:p>
        </w:tc>
        <w:tc>
          <w:tcPr>
            <w:tcW w:w="552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rPr>
                <w:rStyle w:val="11"/>
              </w:rPr>
              <w:t>Основные идеи и понятия курса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  <w:jc w:val="left"/>
            </w:pPr>
            <w:r>
              <w:t>1 час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Итого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jc w:val="left"/>
            </w:pPr>
            <w:r>
              <w:t>35 часов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  <w:jc w:val="left"/>
            </w:pPr>
            <w:r>
              <w:t>1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1003"/>
          <w:jc w:val="center"/>
        </w:trPr>
        <w:tc>
          <w:tcPr>
            <w:tcW w:w="1047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980"/>
              <w:jc w:val="left"/>
            </w:pPr>
            <w:r>
              <w:t>11 КЛАСС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№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jc w:val="left"/>
            </w:pPr>
            <w:r>
              <w:t>Количество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Количество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lef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520"/>
              <w:jc w:val="left"/>
            </w:pPr>
            <w:r>
              <w:t>Изучаемые темы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  <w:jc w:val="left"/>
            </w:pPr>
            <w:r>
              <w:t>часов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200"/>
              <w:jc w:val="left"/>
            </w:pPr>
            <w:r>
              <w:t>контрольных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620"/>
              <w:jc w:val="left"/>
            </w:pPr>
            <w:r>
              <w:t>работ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1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1"/>
              </w:rPr>
              <w:t xml:space="preserve">Обработка информации в </w:t>
            </w:r>
            <w:proofErr w:type="gramStart"/>
            <w:r>
              <w:rPr>
                <w:rStyle w:val="11"/>
              </w:rPr>
              <w:t>электронных</w:t>
            </w:r>
            <w:proofErr w:type="gramEnd"/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7 часов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proofErr w:type="gramStart"/>
            <w:r>
              <w:rPr>
                <w:rStyle w:val="11"/>
              </w:rPr>
              <w:t>таблицах</w:t>
            </w:r>
            <w:proofErr w:type="gramEnd"/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2.</w:t>
            </w:r>
          </w:p>
        </w:tc>
        <w:tc>
          <w:tcPr>
            <w:tcW w:w="494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1"/>
              </w:rPr>
              <w:t>Алгоритмы и элементы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9 часов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1"/>
              </w:rPr>
              <w:t>программирования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3.</w:t>
            </w:r>
          </w:p>
        </w:tc>
        <w:tc>
          <w:tcPr>
            <w:tcW w:w="494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1"/>
              </w:rPr>
              <w:t>Информационное моделирование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9 часов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4.</w:t>
            </w:r>
          </w:p>
        </w:tc>
        <w:tc>
          <w:tcPr>
            <w:tcW w:w="494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1"/>
              </w:rPr>
              <w:t>Сетевые информационные технологии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4 часов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5.</w:t>
            </w:r>
          </w:p>
        </w:tc>
        <w:tc>
          <w:tcPr>
            <w:tcW w:w="494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1"/>
              </w:rPr>
              <w:t>Основы социальной информатики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3 часа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6.</w:t>
            </w:r>
          </w:p>
        </w:tc>
        <w:tc>
          <w:tcPr>
            <w:tcW w:w="494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Итоговая контрольная работа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  <w:jc w:val="left"/>
            </w:pPr>
            <w:r>
              <w:t>1 час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  <w:jc w:val="left"/>
            </w:pPr>
            <w:r>
              <w:t>1</w:t>
            </w: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02"/>
          <w:jc w:val="center"/>
        </w:trPr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7.</w:t>
            </w:r>
          </w:p>
        </w:tc>
        <w:tc>
          <w:tcPr>
            <w:tcW w:w="494" w:type="dxa"/>
            <w:tcBorders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rPr>
                <w:rStyle w:val="11"/>
              </w:rPr>
              <w:t>Основные идеи и понятия курса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00"/>
              <w:jc w:val="left"/>
            </w:pPr>
            <w:r>
              <w:t>1 час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778CD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7778C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</w:pPr>
            <w:r>
              <w:t>Итого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  <w:jc w:val="left"/>
            </w:pPr>
            <w:r>
              <w:t>34 часа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D" w:rsidRDefault="00C86950">
            <w:pPr>
              <w:pStyle w:val="21"/>
              <w:framePr w:wrap="notBeside" w:vAnchor="text" w:hAnchor="text" w:xAlign="center" w:y="1"/>
              <w:shd w:val="clear" w:color="auto" w:fill="auto"/>
              <w:spacing w:line="240" w:lineRule="auto"/>
              <w:ind w:left="920"/>
              <w:jc w:val="left"/>
            </w:pPr>
            <w:r>
              <w:t>1</w:t>
            </w:r>
          </w:p>
        </w:tc>
      </w:tr>
    </w:tbl>
    <w:p w:rsidR="007778CD" w:rsidRDefault="007778CD">
      <w:pPr>
        <w:rPr>
          <w:sz w:val="2"/>
          <w:szCs w:val="2"/>
        </w:rPr>
        <w:sectPr w:rsidR="007778CD">
          <w:type w:val="continuous"/>
          <w:pgSz w:w="11905" w:h="16837"/>
          <w:pgMar w:top="1195" w:right="282" w:bottom="1387" w:left="1136" w:header="0" w:footer="3" w:gutter="0"/>
          <w:cols w:space="720"/>
          <w:noEndnote/>
          <w:docGrid w:linePitch="360"/>
        </w:sectPr>
      </w:pPr>
    </w:p>
    <w:p w:rsidR="007778CD" w:rsidRDefault="00C86950">
      <w:pPr>
        <w:pStyle w:val="10"/>
        <w:keepNext/>
        <w:keepLines/>
        <w:shd w:val="clear" w:color="auto" w:fill="auto"/>
        <w:spacing w:line="317" w:lineRule="exact"/>
        <w:ind w:left="1960"/>
      </w:pPr>
      <w:bookmarkStart w:id="1" w:name="bookmark1"/>
      <w:r>
        <w:lastRenderedPageBreak/>
        <w:t>Текущий контроль</w:t>
      </w:r>
      <w:r w:rsidR="00711566">
        <w:rPr>
          <w:lang w:val="ru-RU"/>
        </w:rPr>
        <w:t xml:space="preserve"> </w:t>
      </w:r>
      <w:r>
        <w:t>и промежуточная аттестация</w:t>
      </w:r>
      <w:bookmarkEnd w:id="1"/>
    </w:p>
    <w:p w:rsidR="007778CD" w:rsidRDefault="00C86950">
      <w:pPr>
        <w:pStyle w:val="21"/>
        <w:shd w:val="clear" w:color="auto" w:fill="auto"/>
        <w:spacing w:line="317" w:lineRule="exact"/>
        <w:ind w:right="340" w:firstLine="720"/>
        <w:jc w:val="left"/>
      </w:pPr>
      <w:r>
        <w:t>Предусмотрены следующие виды контроля: входной, текущий, промежуточный.</w:t>
      </w:r>
    </w:p>
    <w:p w:rsidR="007778CD" w:rsidRDefault="00C86950">
      <w:pPr>
        <w:pStyle w:val="21"/>
        <w:shd w:val="clear" w:color="auto" w:fill="auto"/>
        <w:spacing w:line="317" w:lineRule="exact"/>
        <w:ind w:firstLine="720"/>
        <w:jc w:val="left"/>
      </w:pPr>
      <w:r>
        <w:t>Программой предусмотрено проведение:</w:t>
      </w:r>
    </w:p>
    <w:p w:rsidR="007778CD" w:rsidRDefault="00C86950">
      <w:pPr>
        <w:pStyle w:val="21"/>
        <w:numPr>
          <w:ilvl w:val="2"/>
          <w:numId w:val="1"/>
        </w:numPr>
        <w:shd w:val="clear" w:color="auto" w:fill="auto"/>
        <w:tabs>
          <w:tab w:val="left" w:pos="1046"/>
        </w:tabs>
        <w:spacing w:line="317" w:lineRule="exact"/>
        <w:ind w:firstLine="720"/>
        <w:jc w:val="left"/>
      </w:pPr>
      <w:r>
        <w:t>класс: итоговой контрольной работы - 1;</w:t>
      </w:r>
    </w:p>
    <w:p w:rsidR="007778CD" w:rsidRDefault="00C86950">
      <w:pPr>
        <w:pStyle w:val="21"/>
        <w:numPr>
          <w:ilvl w:val="2"/>
          <w:numId w:val="1"/>
        </w:numPr>
        <w:shd w:val="clear" w:color="auto" w:fill="auto"/>
        <w:tabs>
          <w:tab w:val="left" w:pos="1046"/>
        </w:tabs>
        <w:spacing w:line="317" w:lineRule="exact"/>
        <w:ind w:firstLine="720"/>
        <w:jc w:val="left"/>
      </w:pPr>
      <w:r>
        <w:lastRenderedPageBreak/>
        <w:t>класс: итоговой контрольной работы - 1.</w:t>
      </w:r>
    </w:p>
    <w:sectPr w:rsidR="007778CD" w:rsidSect="007778CD">
      <w:type w:val="continuous"/>
      <w:pgSz w:w="11905" w:h="16837"/>
      <w:pgMar w:top="1205" w:right="1664" w:bottom="13781" w:left="170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950" w:rsidRDefault="00C86950" w:rsidP="007778CD">
      <w:r>
        <w:separator/>
      </w:r>
    </w:p>
  </w:endnote>
  <w:endnote w:type="continuationSeparator" w:id="0">
    <w:p w:rsidR="00C86950" w:rsidRDefault="00C86950" w:rsidP="007778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950" w:rsidRDefault="00C86950"/>
  </w:footnote>
  <w:footnote w:type="continuationSeparator" w:id="0">
    <w:p w:rsidR="00C86950" w:rsidRDefault="00C8695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429C7"/>
    <w:multiLevelType w:val="multilevel"/>
    <w:tmpl w:val="044C5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start w:val="10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2">
      <w:start w:val="10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778CD"/>
    <w:rsid w:val="00711566"/>
    <w:rsid w:val="007778CD"/>
    <w:rsid w:val="00C8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78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778C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778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21"/>
    <w:rsid w:val="007778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7778CD"/>
    <w:rPr>
      <w:b/>
      <w:bCs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sid w:val="007778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Основной текст + Полужирный"/>
    <w:basedOn w:val="a4"/>
    <w:rsid w:val="007778CD"/>
    <w:rPr>
      <w:b/>
      <w:bCs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rsid w:val="007778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sid w:val="007778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">
    <w:name w:val="Основной текст1"/>
    <w:basedOn w:val="a4"/>
    <w:rsid w:val="007778CD"/>
  </w:style>
  <w:style w:type="paragraph" w:customStyle="1" w:styleId="20">
    <w:name w:val="Основной текст (2)"/>
    <w:basedOn w:val="a"/>
    <w:link w:val="2"/>
    <w:rsid w:val="007778C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2"/>
    <w:basedOn w:val="a"/>
    <w:link w:val="a4"/>
    <w:rsid w:val="007778CD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7778CD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8">
    <w:name w:val="Подпись к таблице"/>
    <w:basedOn w:val="a"/>
    <w:link w:val="a7"/>
    <w:rsid w:val="007778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7778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906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2023-01-09T13:41:00Z</dcterms:created>
  <dcterms:modified xsi:type="dcterms:W3CDTF">2023-01-09T13:43:00Z</dcterms:modified>
</cp:coreProperties>
</file>