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numbering.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t xml:space="preserve">    </w:t>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0"/>
        <w:ind w:left="708" w:firstLine="708"/>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0"/>
        </w:numPr>
        <w:shd w:val="clear" w:color="auto" w:fill="FFFFFF"/>
        <w:spacing w:lineRule="auto" w:line="240" w:beforeAutospacing="1" w:afterAutospacing="1"/>
        <w:jc w:val="center"/>
        <w:outlineLvl w:val="2"/>
        <w:rPr>
          <w:rFonts w:ascii="Times New Roman" w:hAnsi="Times New Roman" w:eastAsia="Times New Roman" w:cs="Times New Roman"/>
          <w:b/>
          <w:b/>
          <w:bCs/>
          <w:color w:val="000000"/>
          <w:sz w:val="28"/>
          <w:szCs w:val="28"/>
          <w:lang w:eastAsia="ru-RU"/>
        </w:rPr>
      </w:pPr>
      <w:r>
        <w:rPr>
          <w:rFonts w:eastAsia="Times New Roman" w:cs="Times New Roman" w:ascii="Times New Roman" w:hAnsi="Times New Roman"/>
          <w:b/>
          <w:bCs/>
          <w:color w:val="000000"/>
          <w:sz w:val="28"/>
          <w:szCs w:val="28"/>
          <w:lang w:eastAsia="ru-RU"/>
        </w:rPr>
        <w:t>Пояснительная записка</w:t>
      </w:r>
    </w:p>
    <w:p>
      <w:pPr>
        <w:pStyle w:val="Normal"/>
        <w:spacing w:lineRule="auto" w:line="240" w:beforeAutospacing="1" w:afterAutospacing="1"/>
        <w:rPr>
          <w:rFonts w:ascii="Times New Roman" w:hAnsi="Times New Roman" w:eastAsia="Times New Roman" w:cs="Times New Roman"/>
          <w:color w:val="000000"/>
          <w:sz w:val="27"/>
          <w:szCs w:val="27"/>
        </w:rPr>
      </w:pPr>
      <w:r>
        <w:rPr>
          <w:rFonts w:eastAsia="Times New Roman" w:cs="Times New Roman" w:ascii="Times New Roman" w:hAnsi="Times New Roman"/>
          <w:color w:val="000000"/>
          <w:sz w:val="24"/>
          <w:szCs w:val="24"/>
          <w:shd w:fill="FFFFFF" w:val="clear"/>
          <w:lang w:eastAsia="ru-RU"/>
        </w:rPr>
        <w:t xml:space="preserve">                     </w:t>
      </w:r>
      <w:r>
        <w:rPr>
          <w:rFonts w:eastAsia="Times New Roman" w:cs="Times New Roman" w:ascii="Times New Roman" w:hAnsi="Times New Roman"/>
          <w:color w:val="000000"/>
          <w:sz w:val="27"/>
          <w:szCs w:val="27"/>
        </w:rPr>
        <w:t>Программа «Юный артист призвана расширить творческий потенциал ребенка, обогатить словарный запас, сформировать нравственно - эстетические чувства, т.к.именно в начальной школе закладывается фундамент творческой личности, закрепляются нравственные нормы поведения в обществе, формируется духовность.</w:t>
      </w:r>
    </w:p>
    <w:p>
      <w:pPr>
        <w:pStyle w:val="Normal"/>
        <w:spacing w:lineRule="auto" w:line="240" w:beforeAutospacing="1" w:afterAutospacing="1"/>
        <w:rPr>
          <w:rFonts w:ascii="Times New Roman" w:hAnsi="Times New Roman" w:eastAsia="Times New Roman" w:cs="Times New Roman"/>
          <w:color w:val="000000"/>
          <w:sz w:val="27"/>
          <w:szCs w:val="27"/>
        </w:rPr>
      </w:pPr>
      <w:r>
        <w:rPr>
          <w:rFonts w:eastAsia="Times New Roman" w:cs="Times New Roman" w:ascii="Times New Roman" w:hAnsi="Times New Roman"/>
          <w:color w:val="000000"/>
          <w:sz w:val="27"/>
          <w:szCs w:val="27"/>
        </w:rPr>
        <w:t xml:space="preserve">                 </w:t>
      </w:r>
      <w:r>
        <w:rPr>
          <w:rFonts w:eastAsia="Times New Roman" w:cs="Times New Roman" w:ascii="Times New Roman" w:hAnsi="Times New Roman"/>
          <w:color w:val="000000"/>
          <w:sz w:val="27"/>
          <w:szCs w:val="27"/>
        </w:rPr>
        <w:t>Рабочая программа «Юный артист» предназначена для обучающихся 1 - 4 классов, составлена в соответствии с требованиями Федерального государственного образовательного стандарта начального общего образования, утвержденного приказом Министерства образования и науки Российской Федерации от «17» декабря 2010 , основной образовательной программы начального общего образования МКОУ  «Новозыряновская сош»</w:t>
      </w:r>
    </w:p>
    <w:p>
      <w:pPr>
        <w:pStyle w:val="Normal"/>
        <w:spacing w:lineRule="auto" w:line="240" w:beforeAutospacing="1" w:afterAutospacing="1"/>
        <w:rPr>
          <w:rFonts w:ascii="Times New Roman" w:hAnsi="Times New Roman" w:eastAsia="Times New Roman" w:cs="Times New Roman"/>
          <w:color w:val="000000"/>
          <w:sz w:val="27"/>
          <w:szCs w:val="27"/>
        </w:rPr>
      </w:pPr>
      <w:r>
        <w:rPr>
          <w:rFonts w:eastAsia="Times New Roman" w:cs="Times New Roman" w:ascii="Times New Roman" w:hAnsi="Times New Roman"/>
          <w:color w:val="000000"/>
          <w:sz w:val="27"/>
          <w:szCs w:val="27"/>
        </w:rPr>
      </w:r>
    </w:p>
    <w:p>
      <w:pPr>
        <w:pStyle w:val="Normal"/>
        <w:spacing w:lineRule="auto" w:line="240" w:beforeAutospacing="1" w:afterAutospacing="1"/>
        <w:rPr>
          <w:rFonts w:ascii="Times New Roman" w:hAnsi="Times New Roman" w:eastAsia="Times New Roman" w:cs="Times New Roman"/>
          <w:color w:val="000000"/>
          <w:sz w:val="27"/>
          <w:szCs w:val="27"/>
        </w:rPr>
      </w:pPr>
      <w:r>
        <w:rPr>
          <w:rFonts w:eastAsia="Times New Roman" w:cs="Times New Roman" w:ascii="Times New Roman" w:hAnsi="Times New Roman"/>
          <w:color w:val="000000"/>
          <w:sz w:val="24"/>
          <w:szCs w:val="24"/>
          <w:shd w:fill="FFFFFF" w:val="clear"/>
          <w:lang w:eastAsia="ru-RU"/>
        </w:rPr>
        <w:t>Продолжительность занятия –</w:t>
      </w: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b/>
          <w:bCs/>
          <w:color w:val="000000"/>
          <w:sz w:val="24"/>
          <w:szCs w:val="24"/>
          <w:shd w:fill="FFFFFF" w:val="clear"/>
          <w:lang w:eastAsia="ru-RU"/>
        </w:rPr>
        <w:t>40 минут</w:t>
      </w:r>
      <w:r>
        <w:rPr>
          <w:rFonts w:eastAsia="Times New Roman" w:cs="Times New Roman" w:ascii="Times New Roman" w:hAnsi="Times New Roman"/>
          <w:color w:val="000000"/>
          <w:sz w:val="24"/>
          <w:szCs w:val="24"/>
          <w:shd w:fill="FFFFFF" w:val="clear"/>
          <w:lang w:eastAsia="ru-RU"/>
        </w:rPr>
        <w:t>.</w:t>
      </w:r>
      <w:r>
        <w:rPr>
          <w:rFonts w:eastAsia="Times New Roman" w:cs="Times New Roman" w:ascii="Times New Roman" w:hAnsi="Times New Roman"/>
          <w:color w:val="000000"/>
          <w:sz w:val="24"/>
          <w:szCs w:val="24"/>
          <w:lang w:eastAsia="ru-RU"/>
        </w:rPr>
        <w:br/>
      </w:r>
      <w:r>
        <w:rPr>
          <w:rFonts w:eastAsia="Times New Roman" w:cs="Times New Roman" w:ascii="Times New Roman" w:hAnsi="Times New Roman"/>
          <w:color w:val="000000"/>
          <w:sz w:val="24"/>
          <w:szCs w:val="24"/>
          <w:shd w:fill="FFFFFF" w:val="clear"/>
          <w:lang w:eastAsia="ru-RU"/>
        </w:rPr>
        <w:t>Количество учащихся в группе –</w:t>
      </w:r>
      <w:r>
        <w:rPr>
          <w:rFonts w:eastAsia="Times New Roman" w:cs="Times New Roman" w:ascii="Times New Roman" w:hAnsi="Times New Roman"/>
          <w:b/>
          <w:bCs/>
          <w:color w:val="000000"/>
          <w:sz w:val="24"/>
          <w:szCs w:val="24"/>
          <w:lang w:eastAsia="ru-RU"/>
        </w:rPr>
        <w:t>10 человек.</w:t>
      </w:r>
      <w:r>
        <w:rPr>
          <w:rFonts w:eastAsia="Times New Roman" w:cs="Times New Roman" w:ascii="Times New Roman" w:hAnsi="Times New Roman"/>
          <w:color w:val="000000"/>
          <w:sz w:val="24"/>
          <w:szCs w:val="24"/>
          <w:lang w:eastAsia="ru-RU"/>
        </w:rPr>
        <w:br/>
        <w:br/>
      </w:r>
      <w:r>
        <w:rPr>
          <w:rFonts w:eastAsia="Times New Roman" w:cs="Times New Roman" w:ascii="Times New Roman" w:hAnsi="Times New Roman"/>
          <w:color w:val="000000"/>
          <w:sz w:val="24"/>
          <w:szCs w:val="24"/>
          <w:shd w:fill="FFFFFF" w:val="clear"/>
          <w:lang w:eastAsia="ru-RU"/>
        </w:rPr>
        <w:t>Дети должны жить в мире красоты</w:t>
      </w:r>
      <w:r>
        <w:rPr>
          <w:rFonts w:eastAsia="Times New Roman" w:cs="Times New Roman" w:ascii="Times New Roman" w:hAnsi="Times New Roman"/>
          <w:color w:val="000000"/>
          <w:sz w:val="24"/>
          <w:szCs w:val="24"/>
          <w:lang w:eastAsia="ru-RU"/>
        </w:rPr>
        <w:br/>
      </w:r>
      <w:r>
        <w:rPr>
          <w:rFonts w:eastAsia="Times New Roman" w:cs="Times New Roman" w:ascii="Times New Roman" w:hAnsi="Times New Roman"/>
          <w:color w:val="000000"/>
          <w:sz w:val="24"/>
          <w:szCs w:val="24"/>
          <w:shd w:fill="FFFFFF" w:val="clear"/>
          <w:lang w:eastAsia="ru-RU"/>
        </w:rPr>
        <w:t>и фантазии, сказки, музыки, творчества.</w:t>
      </w:r>
      <w:r>
        <w:rPr>
          <w:rFonts w:eastAsia="Times New Roman" w:cs="Times New Roman" w:ascii="Times New Roman" w:hAnsi="Times New Roman"/>
          <w:color w:val="000000"/>
          <w:sz w:val="24"/>
          <w:szCs w:val="24"/>
          <w:lang w:eastAsia="ru-RU"/>
        </w:rPr>
        <w:br/>
        <w:t xml:space="preserve">                                                          </w:t>
      </w:r>
      <w:r>
        <w:rPr>
          <w:rFonts w:eastAsia="Times New Roman" w:cs="Times New Roman" w:ascii="Times New Roman" w:hAnsi="Times New Roman"/>
          <w:i/>
          <w:iCs/>
          <w:color w:val="000000"/>
          <w:sz w:val="24"/>
          <w:szCs w:val="24"/>
          <w:shd w:fill="FFFFFF" w:val="clear"/>
          <w:lang w:eastAsia="ru-RU"/>
        </w:rPr>
        <w:t>В.А.Сухомлинский</w:t>
      </w:r>
      <w:r>
        <w:rPr>
          <w:rFonts w:eastAsia="Times New Roman" w:cs="Times New Roman" w:ascii="Times New Roman" w:hAnsi="Times New Roman"/>
          <w:color w:val="000000"/>
          <w:sz w:val="24"/>
          <w:szCs w:val="24"/>
          <w:lang w:eastAsia="ru-RU"/>
        </w:rPr>
        <w:br/>
        <w:br/>
      </w:r>
      <w:r>
        <w:rPr>
          <w:rFonts w:eastAsia="Times New Roman" w:cs="Times New Roman" w:ascii="Times New Roman" w:hAnsi="Times New Roman"/>
          <w:b/>
          <w:bCs/>
          <w:color w:val="000000"/>
          <w:sz w:val="24"/>
          <w:szCs w:val="24"/>
          <w:shd w:fill="FFFFFF" w:val="clear"/>
          <w:lang w:eastAsia="ru-RU"/>
        </w:rPr>
        <w:t xml:space="preserve">                                         Актуальность программы.</w:t>
      </w:r>
      <w:r>
        <w:rPr>
          <w:rFonts w:eastAsia="Times New Roman" w:cs="Times New Roman" w:ascii="Times New Roman" w:hAnsi="Times New Roman"/>
          <w:color w:val="000000"/>
          <w:sz w:val="24"/>
          <w:szCs w:val="24"/>
          <w:lang w:eastAsia="ru-RU"/>
        </w:rPr>
        <w:br/>
        <w:br/>
      </w:r>
      <w:r>
        <w:rPr>
          <w:rFonts w:eastAsia="Times New Roman" w:cs="Times New Roman" w:ascii="Times New Roman" w:hAnsi="Times New Roman"/>
          <w:color w:val="000000"/>
          <w:sz w:val="24"/>
          <w:szCs w:val="24"/>
          <w:shd w:fill="FFFFFF" w:val="clear"/>
          <w:lang w:eastAsia="ru-RU"/>
        </w:rPr>
        <w:t xml:space="preserve">                   Важнейшей целью современного образования и одной из приоритетных задач общества и государства является воспитание нравственного, ответственного, инициативного и компетентного гражданина России. В новом Федеральном государственном образовательном стандарте общего образования процесс образования понимается не только как процесс усвоения системы знаний, умений и компетенций, составляющих инструментальную основу учебной деятельности учащегося, но и как процесс развития личности, принятия духовно-нравственных, социальных, семейных и других ценностей.         Государство и общество ставят перед педагогами следующие задачи: создание системы воспитательных мероприятий, позволяющих обучающемуся осваивать и на практике использовать полученные знания; формирование целостной образовательной среды, включающей урочную, внеурочную и внешкольную деятельность и учитывающую историко-культурную, этническую и региональную специфику; формирование активной деятельностной позиции; выстраивание социального партнерства школы с семьей.</w:t>
      </w:r>
    </w:p>
    <w:p>
      <w:pPr>
        <w:pStyle w:val="Normal"/>
        <w:spacing w:lineRule="auto" w:line="240" w:before="0" w:after="0"/>
        <w:rPr>
          <w:rFonts w:ascii="Times New Roman" w:hAnsi="Times New Roman" w:eastAsia="Times New Roman" w:cs="Times New Roman"/>
          <w:i/>
          <w:i/>
          <w:iCs/>
          <w:color w:val="000000"/>
          <w:sz w:val="24"/>
          <w:szCs w:val="24"/>
          <w:shd w:fill="FFFFFF" w:val="clear"/>
          <w:lang w:eastAsia="ru-RU"/>
        </w:rPr>
      </w:pPr>
      <w:r>
        <w:rPr>
          <w:rFonts w:eastAsia="Times New Roman" w:cs="Times New Roman" w:ascii="Times New Roman" w:hAnsi="Times New Roman"/>
          <w:color w:val="000000"/>
          <w:sz w:val="24"/>
          <w:szCs w:val="24"/>
          <w:lang w:eastAsia="ru-RU"/>
        </w:rPr>
        <w:br/>
      </w:r>
      <w:r>
        <w:rPr>
          <w:rFonts w:eastAsia="Times New Roman" w:cs="Times New Roman" w:ascii="Times New Roman" w:hAnsi="Times New Roman"/>
          <w:color w:val="000000"/>
          <w:sz w:val="24"/>
          <w:szCs w:val="24"/>
          <w:shd w:fill="FFFFFF" w:val="clear"/>
          <w:lang w:eastAsia="ru-RU"/>
        </w:rPr>
        <w:t xml:space="preserve">                        Большое внимание уделено организации внеурочной деятельности, как дополнительной среды развития ребенка. Внеурочная художественная деятельность может способствовать в первую очередь духовно-нравственному развитию и воспитанию школьника, так как синтезирует различные виды творчества. Одним из таких синтетических видов является театр</w:t>
      </w:r>
      <w:r>
        <w:rPr>
          <w:rFonts w:eastAsia="Times New Roman" w:cs="Times New Roman" w:ascii="Times New Roman" w:hAnsi="Times New Roman"/>
          <w:i/>
          <w:iCs/>
          <w:color w:val="000000"/>
          <w:sz w:val="24"/>
          <w:szCs w:val="24"/>
          <w:shd w:fill="FFFFFF" w:val="clear"/>
          <w:lang w:eastAsia="ru-RU"/>
        </w:rPr>
        <w:t>.</w:t>
      </w:r>
    </w:p>
    <w:p>
      <w:pPr>
        <w:pStyle w:val="Normal"/>
        <w:spacing w:lineRule="auto" w:line="240" w:before="0" w:after="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br/>
      </w:r>
      <w:r>
        <w:rPr>
          <w:rFonts w:eastAsia="Times New Roman" w:cs="Times New Roman" w:ascii="Times New Roman" w:hAnsi="Times New Roman"/>
          <w:color w:val="000000"/>
          <w:sz w:val="24"/>
          <w:szCs w:val="24"/>
          <w:shd w:fill="FFFFFF" w:val="clear"/>
          <w:lang w:eastAsia="ru-RU"/>
        </w:rPr>
        <w:t xml:space="preserve">                      Театр своей многомерностью, своей многоликостью и синтетической природой способен помочь ребенку раздвинуть рамки постижения мира, увлечь его добром, желанием делиться своими мыслями, умением слышать других, развиваться, творя и играя. Ведь   именно игра есть непременный атрибут театрального искусства, и вместе с тем при наличии игры дети, педагоги взаимодействуют друг с другом, получая максимально положительный результат. Игра, игровые упражнения, особенно в первом классе, выступают как способ адаптации ребенка к школьной среде. Проиграв этюд-эксперимент, школьники могут практически побывать в любой ситуации и проверить на своем жизненно - игровом опыте предположения и варианты поведения и решения подобной проблемы.</w:t>
      </w:r>
      <w:r>
        <w:rPr>
          <w:rFonts w:eastAsia="Times New Roman" w:cs="Times New Roman" w:ascii="Times New Roman" w:hAnsi="Times New Roman"/>
          <w:color w:val="000000"/>
          <w:sz w:val="24"/>
          <w:szCs w:val="24"/>
          <w:lang w:eastAsia="ru-RU"/>
        </w:rPr>
        <w:t> </w:t>
        <w:br/>
      </w:r>
      <w:r>
        <w:rPr>
          <w:rFonts w:eastAsia="Times New Roman" w:cs="Times New Roman" w:ascii="Times New Roman" w:hAnsi="Times New Roman"/>
          <w:color w:val="000000"/>
          <w:sz w:val="24"/>
          <w:szCs w:val="24"/>
          <w:shd w:fill="FFFFFF" w:val="clear"/>
          <w:lang w:eastAsia="ru-RU"/>
        </w:rPr>
        <w:t>В то же время театральное искусство (театрализация)</w:t>
      </w:r>
      <w:r>
        <w:rPr>
          <w:rFonts w:eastAsia="Times New Roman" w:cs="Times New Roman" w:ascii="Times New Roman" w:hAnsi="Times New Roman"/>
          <w:color w:val="000000"/>
          <w:sz w:val="24"/>
          <w:szCs w:val="24"/>
          <w:lang w:eastAsia="ru-RU"/>
        </w:rPr>
        <w:br/>
      </w:r>
    </w:p>
    <w:p>
      <w:pPr>
        <w:pStyle w:val="ListParagraph"/>
        <w:numPr>
          <w:ilvl w:val="0"/>
          <w:numId w:val="9"/>
        </w:numPr>
        <w:rPr>
          <w:rFonts w:eastAsia="Times New Roman" w:cs="Times New Roman"/>
          <w:lang w:eastAsia="ru-RU"/>
        </w:rPr>
      </w:pPr>
      <w:r>
        <w:rPr>
          <w:rFonts w:eastAsia="Times New Roman" w:cs="Times New Roman"/>
          <w:color w:val="000000"/>
          <w:lang w:eastAsia="ru-RU"/>
        </w:rPr>
        <w:t>способствует внешней и внутренней социализации ребёнка, т.е. помогает ему легко входить в коллективную работу, вырабатывает чувство товарищества, волю, целеустремлённость, терпение и другие качества, необходимые для успешного взаимодействия с социальной средой;</w:t>
      </w:r>
    </w:p>
    <w:p>
      <w:pPr>
        <w:pStyle w:val="ListParagraph"/>
        <w:numPr>
          <w:ilvl w:val="0"/>
          <w:numId w:val="9"/>
        </w:numPr>
        <w:shd w:val="clear" w:color="auto" w:fill="FFFFFF"/>
        <w:spacing w:before="0" w:after="0"/>
        <w:rPr>
          <w:rFonts w:eastAsia="Times New Roman" w:cs="Times New Roman"/>
          <w:color w:val="000000"/>
          <w:lang w:eastAsia="ru-RU"/>
        </w:rPr>
      </w:pPr>
      <w:r>
        <w:rPr>
          <w:rFonts w:eastAsia="Times New Roman" w:cs="Times New Roman"/>
          <w:color w:val="000000"/>
          <w:lang w:eastAsia="ru-RU"/>
        </w:rPr>
        <w:t>пробуждает интерес к литературе, дети начинают читать с удовольствием и более осмысленно;</w:t>
      </w:r>
    </w:p>
    <w:p>
      <w:pPr>
        <w:pStyle w:val="ListParagraph"/>
        <w:numPr>
          <w:ilvl w:val="0"/>
          <w:numId w:val="9"/>
        </w:numPr>
        <w:shd w:val="clear" w:color="auto" w:fill="FFFFFF"/>
        <w:spacing w:before="0" w:afterAutospacing="1"/>
        <w:rPr>
          <w:rFonts w:eastAsia="Times New Roman" w:cs="Times New Roman"/>
          <w:color w:val="000000"/>
          <w:lang w:eastAsia="ru-RU"/>
        </w:rPr>
      </w:pPr>
      <w:r>
        <w:rPr>
          <w:rFonts w:eastAsia="Times New Roman" w:cs="Times New Roman"/>
          <w:color w:val="000000"/>
          <w:lang w:eastAsia="ru-RU"/>
        </w:rPr>
        <w:br/>
        <w:t>активизирует и развивает интеллектуальные и творческие способности ребёнка; он начинает свободно фантазировать и в области текста и музыкального оформления – словом всего того, что связано с игрой в театре.</w:t>
      </w:r>
    </w:p>
    <w:p>
      <w:pPr>
        <w:pStyle w:val="Style18"/>
        <w:spacing w:before="0" w:after="0"/>
        <w:contextualSpacing/>
        <w:jc w:val="left"/>
        <w:rPr>
          <w:b/>
          <w:b/>
        </w:rPr>
      </w:pPr>
      <w:r>
        <w:rPr>
          <w:color w:val="000000"/>
          <w:shd w:fill="FFFFFF" w:val="clear"/>
        </w:rPr>
        <w:t xml:space="preserve">                    </w:t>
      </w:r>
      <w:r>
        <w:rPr>
          <w:color w:val="000000"/>
          <w:shd w:fill="FFFFFF" w:val="clear"/>
        </w:rPr>
        <w:t>Работа педагога заключается в создании организованной творческой атмосферы, «когда ты интересен всем, все интересны тебе». Тренировка внимания к окружающим обеспечивается в коллективных играх и заданиях, где каждый должен выступать только в своё время и на своём месте. Необходима и тренировка, раскрытие, активизация самобытности, самостоятельности каждого ребёнка. Этим и объясняется разработка программы театрального кружка.</w:t>
      </w:r>
      <w:r>
        <w:rPr>
          <w:color w:val="000000"/>
        </w:rPr>
        <w:t> </w:t>
        <w:br/>
        <w:br/>
      </w:r>
      <w:r>
        <w:rPr>
          <w:color w:val="000000"/>
          <w:shd w:fill="FFFFFF" w:val="clear"/>
        </w:rPr>
        <w:t xml:space="preserve">                   Программа разработана в соответствии с требованиями ФГОС, с нормами СанПИНа. Составлена с учётом запросов родителей и интересов ребёнка, ориентирована на обучающихся начальных классов и может быть реализована в работе педагога как с отдельно взятым классом, так и с группой обучающихся из разных классов.</w:t>
      </w:r>
      <w:r>
        <w:rPr>
          <w:color w:val="000000"/>
        </w:rPr>
        <w:t> </w:t>
        <w:br/>
        <w:br/>
      </w:r>
      <w:r>
        <w:rPr>
          <w:color w:val="000000"/>
          <w:shd w:fill="FFFFFF" w:val="clear"/>
        </w:rPr>
        <w:t>Предлагаемая программа имеет общий объём 135 часов (1 - 4 класс).</w:t>
      </w:r>
      <w:r>
        <w:rPr>
          <w:color w:val="000000"/>
        </w:rPr>
        <w:br/>
        <w:br/>
      </w:r>
      <w:r>
        <w:rPr>
          <w:b/>
          <w:bCs/>
          <w:color w:val="000000"/>
          <w:shd w:fill="FFFFFF" w:val="clear"/>
        </w:rPr>
        <w:t xml:space="preserve">                   Цель -</w:t>
      </w:r>
      <w:r>
        <w:rPr>
          <w:color w:val="000000"/>
        </w:rPr>
        <w:t> </w:t>
      </w:r>
      <w:r>
        <w:rPr>
          <w:color w:val="000000"/>
          <w:shd w:fill="FFFFFF" w:val="clear"/>
        </w:rPr>
        <w:t>воспитывать и развивать понимающего, умного, воспитанного театрального зрителя, обладающего художественным вкусом, необходимыми знаниями, собственным мнением, помогать ребенку в самореализации и самопроявлении в общении и в творчестве.</w:t>
      </w:r>
      <w:r>
        <w:rPr>
          <w:color w:val="000000"/>
        </w:rPr>
        <w:br/>
        <w:br/>
      </w:r>
      <w:r>
        <w:rPr>
          <w:b/>
          <w:bCs/>
          <w:color w:val="000000"/>
          <w:shd w:fill="FFFFFF" w:val="clear"/>
        </w:rPr>
        <w:t xml:space="preserve">                 Задачи:</w:t>
      </w:r>
      <w:r>
        <w:rPr>
          <w:b/>
          <w:bCs/>
          <w:color w:val="000000"/>
        </w:rPr>
        <w:t> </w:t>
      </w:r>
      <w:r>
        <w:rPr>
          <w:color w:val="000000"/>
        </w:rPr>
        <w:br/>
      </w:r>
      <w:r>
        <w:rPr>
          <w:color w:val="000000"/>
          <w:shd w:fill="FFFFFF" w:val="clear"/>
        </w:rPr>
        <w:t>- формировать навыки зрительской культуры поведения в театре;</w:t>
      </w:r>
      <w:r>
        <w:rPr>
          <w:color w:val="000000"/>
        </w:rPr>
        <w:br/>
      </w:r>
      <w:r>
        <w:rPr>
          <w:color w:val="000000"/>
          <w:shd w:fill="FFFFFF" w:val="clear"/>
        </w:rPr>
        <w:t>- развивать художественный вкус, расширять общий кругозор учащихся;</w:t>
      </w:r>
      <w:r>
        <w:rPr>
          <w:color w:val="000000"/>
        </w:rPr>
        <w:br/>
      </w:r>
      <w:r>
        <w:rPr>
          <w:color w:val="000000"/>
          <w:shd w:fill="FFFFFF" w:val="clear"/>
        </w:rPr>
        <w:t>- развивать воображение, выразительность речи;</w:t>
      </w:r>
      <w:r>
        <w:rPr>
          <w:color w:val="000000"/>
        </w:rPr>
        <w:br/>
      </w:r>
      <w:r>
        <w:rPr>
          <w:color w:val="000000"/>
          <w:shd w:fill="FFFFFF" w:val="clear"/>
        </w:rPr>
        <w:t>- пополнять словарный запас, образный строй речи;</w:t>
      </w:r>
      <w:r>
        <w:rPr>
          <w:color w:val="000000"/>
        </w:rPr>
        <w:br/>
      </w:r>
      <w:r>
        <w:rPr>
          <w:color w:val="000000"/>
          <w:shd w:fill="FFFFFF" w:val="clear"/>
        </w:rPr>
        <w:t>- формировать способность строить диалог друг с другом;</w:t>
      </w:r>
      <w:r>
        <w:rPr>
          <w:color w:val="000000"/>
        </w:rPr>
        <w:br/>
      </w:r>
      <w:r>
        <w:rPr>
          <w:color w:val="000000"/>
          <w:shd w:fill="FFFFFF" w:val="clear"/>
        </w:rPr>
        <w:t>- знакомить детей с терминологией театрального искусства;</w:t>
      </w:r>
      <w:r>
        <w:rPr>
          <w:color w:val="000000"/>
        </w:rPr>
        <w:br/>
      </w:r>
      <w:r>
        <w:rPr>
          <w:color w:val="000000"/>
          <w:shd w:fill="FFFFFF" w:val="clear"/>
        </w:rPr>
        <w:t>- развитие художественного и ассоциативного мышления младших школьников;</w:t>
      </w:r>
      <w:r>
        <w:rPr>
          <w:color w:val="000000"/>
        </w:rPr>
        <w:br/>
      </w:r>
      <w:r>
        <w:rPr>
          <w:color w:val="000000"/>
          <w:shd w:fill="FFFFFF" w:val="clear"/>
        </w:rPr>
        <w:t>- формирование нравственных качеств, гуманистической личностной позиции, позитивного и оптимистического отношения к жизни;</w:t>
      </w:r>
      <w:r>
        <w:rPr>
          <w:color w:val="000000"/>
        </w:rPr>
        <w:br/>
      </w:r>
      <w:r>
        <w:rPr>
          <w:color w:val="000000"/>
          <w:shd w:fill="FFFFFF" w:val="clear"/>
        </w:rPr>
        <w:t>- развитие коммуникативной культуры детей.</w:t>
      </w:r>
      <w:r>
        <w:rPr>
          <w:color w:val="000000"/>
        </w:rPr>
        <w:br/>
        <w:br/>
      </w:r>
      <w:r>
        <w:rPr>
          <w:color w:val="000000"/>
          <w:shd w:fill="FFFFFF" w:val="clear"/>
        </w:rPr>
        <w:t>В основу проекта театральной деятельности были положены следующие</w:t>
      </w:r>
      <w:r>
        <w:rPr>
          <w:color w:val="000000"/>
        </w:rPr>
        <w:t xml:space="preserve">  </w:t>
      </w:r>
      <w:r>
        <w:rPr>
          <w:b/>
          <w:bCs/>
          <w:color w:val="000000"/>
          <w:shd w:fill="FFFFFF" w:val="clear"/>
        </w:rPr>
        <w:t>принципы:</w:t>
        <w:br/>
      </w:r>
      <w:r>
        <w:rPr>
          <w:color w:val="000000"/>
          <w:shd w:fill="FFFFFF" w:val="clear"/>
        </w:rPr>
        <w:t>-</w:t>
      </w:r>
      <w:r>
        <w:rPr>
          <w:color w:val="000000"/>
        </w:rPr>
        <w:t> </w:t>
      </w:r>
      <w:r>
        <w:rPr>
          <w:i/>
          <w:iCs/>
          <w:color w:val="000000"/>
          <w:shd w:fill="FFFFFF" w:val="clear"/>
        </w:rPr>
        <w:t>принцип системности</w:t>
      </w:r>
      <w:r>
        <w:rPr>
          <w:color w:val="000000"/>
        </w:rPr>
        <w:t> </w:t>
      </w:r>
      <w:r>
        <w:rPr>
          <w:color w:val="000000"/>
          <w:shd w:fill="FFFFFF" w:val="clear"/>
        </w:rPr>
        <w:t>– предполагает преемственность знаний, комплексность в их усвоении;</w:t>
      </w:r>
      <w:r>
        <w:rPr>
          <w:color w:val="000000"/>
        </w:rPr>
        <w:br/>
      </w:r>
      <w:r>
        <w:rPr>
          <w:color w:val="000000"/>
          <w:shd w:fill="FFFFFF" w:val="clear"/>
        </w:rPr>
        <w:t>-</w:t>
      </w:r>
      <w:r>
        <w:rPr>
          <w:color w:val="000000"/>
        </w:rPr>
        <w:t> </w:t>
      </w:r>
      <w:r>
        <w:rPr>
          <w:i/>
          <w:iCs/>
          <w:color w:val="000000"/>
          <w:shd w:fill="FFFFFF" w:val="clear"/>
        </w:rPr>
        <w:t>принцип дифференциации</w:t>
      </w:r>
      <w:r>
        <w:rPr>
          <w:color w:val="000000"/>
        </w:rPr>
        <w:t> </w:t>
      </w:r>
      <w:r>
        <w:rPr>
          <w:color w:val="000000"/>
          <w:shd w:fill="FFFFFF" w:val="clear"/>
        </w:rPr>
        <w:t>– предполагает выявление и развитие у учеников склонностей и способностей по различным направлениям;</w:t>
      </w:r>
      <w:r>
        <w:rPr>
          <w:color w:val="000000"/>
        </w:rPr>
        <w:br/>
      </w:r>
      <w:r>
        <w:rPr>
          <w:color w:val="000000"/>
          <w:shd w:fill="FFFFFF" w:val="clear"/>
        </w:rPr>
        <w:t>-</w:t>
      </w:r>
      <w:r>
        <w:rPr>
          <w:color w:val="000000"/>
        </w:rPr>
        <w:t> </w:t>
      </w:r>
      <w:r>
        <w:rPr>
          <w:i/>
          <w:iCs/>
          <w:color w:val="000000"/>
          <w:shd w:fill="FFFFFF" w:val="clear"/>
        </w:rPr>
        <w:t>принцип увлекательности</w:t>
      </w:r>
      <w:r>
        <w:rPr>
          <w:color w:val="000000"/>
        </w:rPr>
        <w:t> </w:t>
      </w:r>
      <w:r>
        <w:rPr>
          <w:color w:val="000000"/>
          <w:shd w:fill="FFFFFF" w:val="clear"/>
        </w:rPr>
        <w:t>является одним из самых важных, он учитывает возрастные и индивидуальные особенности учащихся;</w:t>
      </w:r>
      <w:r>
        <w:rPr>
          <w:color w:val="000000"/>
        </w:rPr>
        <w:br/>
      </w:r>
      <w:r>
        <w:rPr>
          <w:color w:val="000000"/>
          <w:shd w:fill="FFFFFF" w:val="clear"/>
        </w:rPr>
        <w:t> -</w:t>
      </w:r>
      <w:r>
        <w:rPr>
          <w:color w:val="000000"/>
        </w:rPr>
        <w:t> </w:t>
      </w:r>
      <w:r>
        <w:rPr>
          <w:i/>
          <w:iCs/>
          <w:color w:val="000000"/>
          <w:shd w:fill="FFFFFF" w:val="clear"/>
        </w:rPr>
        <w:t>принцип коллективизма</w:t>
      </w:r>
      <w:r>
        <w:rPr>
          <w:color w:val="000000"/>
        </w:rPr>
        <w:t> </w:t>
      </w:r>
      <w:r>
        <w:rPr>
          <w:color w:val="000000"/>
          <w:shd w:fill="FFFFFF" w:val="clear"/>
        </w:rPr>
        <w:t>– в коллективных творческих делах происходит развитие разносторонних способностей и потребности отдавать их на общую радость и пользу.</w:t>
      </w:r>
      <w:r>
        <w:rPr>
          <w:color w:val="000000"/>
        </w:rPr>
        <w:br/>
        <w:br/>
      </w:r>
      <w:r>
        <w:rPr>
          <w:b/>
        </w:rPr>
        <w:t>Программа строится на следующих концептуальных принципах:</w:t>
      </w:r>
    </w:p>
    <w:p>
      <w:pPr>
        <w:pStyle w:val="Normal"/>
        <w:spacing w:lineRule="auto" w:line="240" w:before="0" w:after="200"/>
        <w:ind w:firstLine="540"/>
        <w:contextualSpacing/>
        <w:jc w:val="both"/>
        <w:rPr>
          <w:rFonts w:ascii="Times New Roman" w:hAnsi="Times New Roman" w:cs="Times New Roman"/>
          <w:sz w:val="24"/>
          <w:szCs w:val="24"/>
        </w:rPr>
      </w:pPr>
      <w:r>
        <w:rPr>
          <w:rFonts w:cs="Times New Roman" w:ascii="Times New Roman" w:hAnsi="Times New Roman"/>
          <w:i/>
          <w:iCs/>
          <w:sz w:val="24"/>
          <w:szCs w:val="24"/>
          <w:u w:val="single"/>
        </w:rPr>
        <w:t>Принцип успеха</w:t>
      </w:r>
      <w:r>
        <w:rPr>
          <w:rFonts w:cs="Times New Roman" w:ascii="Times New Roman" w:hAnsi="Times New Roman"/>
          <w:sz w:val="24"/>
          <w:szCs w:val="24"/>
        </w:rPr>
        <w:t xml:space="preserve">  Каждый ребенок должен чувствовать успех в какой-либо сфере деятельности. Это ведет к формированию позитивной «Я-концепции» и признанию себя как уникальной составляющей окружающего мира. </w:t>
      </w:r>
    </w:p>
    <w:p>
      <w:pPr>
        <w:pStyle w:val="Style18"/>
        <w:spacing w:before="0" w:after="0"/>
        <w:ind w:firstLine="540"/>
        <w:contextualSpacing/>
        <w:rPr/>
      </w:pPr>
      <w:r>
        <w:rPr>
          <w:i/>
          <w:iCs/>
          <w:u w:val="single"/>
        </w:rPr>
        <w:t>Принцип динамики</w:t>
      </w:r>
      <w:r>
        <w:rPr/>
        <w:t>. Предоставить ребёнку возможность активного поиска и освоения объектов интереса, собственного места в творческой деятельности, заниматься тем, что нравиться.</w:t>
      </w:r>
    </w:p>
    <w:p>
      <w:pPr>
        <w:pStyle w:val="Style18"/>
        <w:spacing w:before="0" w:after="0"/>
        <w:ind w:firstLine="540"/>
        <w:contextualSpacing/>
        <w:rPr/>
      </w:pPr>
      <w:r>
        <w:rPr>
          <w:i/>
          <w:iCs/>
          <w:u w:val="single"/>
        </w:rPr>
        <w:t>Принцип демократии</w:t>
      </w:r>
      <w:r>
        <w:rPr/>
        <w:t>. Добровольная ориентация на получение знаний конкретно выбранной деятельности; обсуждение выбора совместной деятельности в коллективе на предстоящий учебный год.</w:t>
      </w:r>
    </w:p>
    <w:p>
      <w:pPr>
        <w:pStyle w:val="Style18"/>
        <w:spacing w:before="0" w:after="0"/>
        <w:ind w:firstLine="540"/>
        <w:contextualSpacing/>
        <w:rPr/>
      </w:pPr>
      <w:r>
        <w:rPr>
          <w:i/>
          <w:iCs/>
          <w:u w:val="single"/>
        </w:rPr>
        <w:t>Принцип доступности</w:t>
      </w:r>
      <w:r>
        <w:rPr/>
        <w:t>. Обучение и воспитание строится с учетом возрастных и индивидуальных  возможностей подростков, без интеллектуальных, физических и моральных перегрузок.</w:t>
      </w:r>
    </w:p>
    <w:p>
      <w:pPr>
        <w:pStyle w:val="Style18"/>
        <w:spacing w:before="0" w:after="0"/>
        <w:ind w:firstLine="540"/>
        <w:contextualSpacing/>
        <w:rPr/>
      </w:pPr>
      <w:r>
        <w:rPr>
          <w:i/>
          <w:iCs/>
          <w:u w:val="single"/>
        </w:rPr>
        <w:t>Принцип наглядности</w:t>
      </w:r>
      <w:r>
        <w:rPr/>
        <w:t xml:space="preserve">. В  учебной деятельности используются разнообразные иллюстрации, видеокассеты, аудиокассеты, грамзаписи. </w:t>
      </w:r>
    </w:p>
    <w:p>
      <w:pPr>
        <w:pStyle w:val="Style18"/>
        <w:spacing w:before="0" w:after="0"/>
        <w:ind w:firstLine="540"/>
        <w:contextualSpacing/>
        <w:rPr/>
      </w:pPr>
      <w:r>
        <w:rPr/>
        <w:t xml:space="preserve"> </w:t>
      </w:r>
      <w:r>
        <w:rPr>
          <w:i/>
          <w:iCs/>
          <w:u w:val="single"/>
        </w:rPr>
        <w:t>Принцип систематичности и последовательности</w:t>
      </w:r>
      <w:r>
        <w:rPr/>
        <w:t>. Систематичность и последовательность осуществляется как в проведении занятий, так в самостоятельной работе  воспитанников. Этот принцип позволяет за меньшее время добиться больших результатов.</w:t>
      </w:r>
    </w:p>
    <w:p>
      <w:pPr>
        <w:pStyle w:val="Normal"/>
        <w:spacing w:lineRule="auto" w:line="240" w:before="0" w:after="200"/>
        <w:contextualSpacing/>
        <w:jc w:val="both"/>
        <w:rPr>
          <w:rFonts w:ascii="Times New Roman" w:hAnsi="Times New Roman" w:cs="Times New Roman"/>
          <w:b/>
          <w:b/>
          <w:bCs/>
          <w:sz w:val="24"/>
          <w:szCs w:val="24"/>
        </w:rPr>
      </w:pPr>
      <w:r>
        <w:rPr>
          <w:rFonts w:cs="Times New Roman" w:ascii="Times New Roman" w:hAnsi="Times New Roman"/>
          <w:b/>
          <w:bCs/>
          <w:sz w:val="24"/>
          <w:szCs w:val="24"/>
        </w:rPr>
      </w:r>
    </w:p>
    <w:p>
      <w:pPr>
        <w:pStyle w:val="Normal"/>
        <w:spacing w:lineRule="auto" w:line="240" w:before="0" w:after="200"/>
        <w:contextualSpacing/>
        <w:jc w:val="both"/>
        <w:rPr>
          <w:rFonts w:ascii="Times New Roman" w:hAnsi="Times New Roman" w:cs="Times New Roman"/>
          <w:b/>
          <w:b/>
          <w:sz w:val="24"/>
          <w:szCs w:val="24"/>
        </w:rPr>
      </w:pPr>
      <w:r>
        <w:rPr>
          <w:rFonts w:cs="Times New Roman" w:ascii="Times New Roman" w:hAnsi="Times New Roman"/>
          <w:b/>
          <w:sz w:val="24"/>
          <w:szCs w:val="24"/>
        </w:rPr>
        <w:t>Особенности реализации программы:</w:t>
      </w:r>
    </w:p>
    <w:p>
      <w:pPr>
        <w:pStyle w:val="Style18"/>
        <w:spacing w:before="0" w:after="0"/>
        <w:contextualSpacing/>
        <w:rPr>
          <w:b/>
          <w:b/>
        </w:rPr>
      </w:pPr>
      <w:r>
        <w:rPr>
          <w:b/>
        </w:rPr>
        <w:t>Программа включает следующие разделы</w:t>
      </w:r>
    </w:p>
    <w:p>
      <w:pPr>
        <w:pStyle w:val="Style18"/>
        <w:numPr>
          <w:ilvl w:val="0"/>
          <w:numId w:val="1"/>
        </w:numPr>
        <w:spacing w:before="0" w:after="0"/>
        <w:ind w:left="0" w:firstLine="540"/>
        <w:contextualSpacing/>
        <w:rPr/>
      </w:pPr>
      <w:r>
        <w:rPr/>
        <w:t>Роль театра в культуре.</w:t>
      </w:r>
    </w:p>
    <w:p>
      <w:pPr>
        <w:pStyle w:val="Style18"/>
        <w:numPr>
          <w:ilvl w:val="0"/>
          <w:numId w:val="1"/>
        </w:numPr>
        <w:spacing w:before="0" w:after="0"/>
        <w:ind w:left="0" w:firstLine="540"/>
        <w:contextualSpacing/>
        <w:rPr/>
      </w:pPr>
      <w:r>
        <w:rPr/>
        <w:t>Театрально-исполнительская деятельность.</w:t>
      </w:r>
    </w:p>
    <w:p>
      <w:pPr>
        <w:pStyle w:val="Style18"/>
        <w:numPr>
          <w:ilvl w:val="0"/>
          <w:numId w:val="1"/>
        </w:numPr>
        <w:spacing w:before="0" w:after="0"/>
        <w:ind w:left="0" w:firstLine="540"/>
        <w:contextualSpacing/>
        <w:rPr/>
      </w:pPr>
      <w:r>
        <w:rPr/>
        <w:t>Занятия сценическим искусством.</w:t>
      </w:r>
    </w:p>
    <w:p>
      <w:pPr>
        <w:pStyle w:val="Style18"/>
        <w:numPr>
          <w:ilvl w:val="0"/>
          <w:numId w:val="1"/>
        </w:numPr>
        <w:spacing w:before="0" w:after="0"/>
        <w:ind w:left="0" w:firstLine="540"/>
        <w:contextualSpacing/>
        <w:rPr/>
      </w:pPr>
      <w:r>
        <w:rPr/>
        <w:t>Основы терминов.</w:t>
      </w:r>
    </w:p>
    <w:p>
      <w:pPr>
        <w:pStyle w:val="Style18"/>
        <w:numPr>
          <w:ilvl w:val="0"/>
          <w:numId w:val="1"/>
        </w:numPr>
        <w:spacing w:before="0" w:after="0"/>
        <w:ind w:left="0" w:firstLine="540"/>
        <w:contextualSpacing/>
        <w:rPr/>
      </w:pPr>
      <w:r>
        <w:rPr/>
        <w:t>Просмотр профессионального театрального представления.</w:t>
      </w:r>
    </w:p>
    <w:p>
      <w:pPr>
        <w:pStyle w:val="Style18"/>
        <w:numPr>
          <w:ilvl w:val="0"/>
          <w:numId w:val="1"/>
        </w:numPr>
        <w:spacing w:before="0" w:after="0"/>
        <w:ind w:left="0" w:firstLine="540"/>
        <w:contextualSpacing/>
        <w:rPr/>
      </w:pPr>
      <w:r>
        <w:rPr/>
        <w:t>Основы пантомимы.</w:t>
      </w:r>
    </w:p>
    <w:p>
      <w:pPr>
        <w:pStyle w:val="Style18"/>
        <w:spacing w:before="0" w:after="0"/>
        <w:ind w:firstLine="540"/>
        <w:contextualSpacing/>
        <w:rPr/>
      </w:pPr>
      <w:r>
        <w:rPr/>
        <w:t>Занятия театрального кружка состоят из теоретической и практической частей. Теоретическая часть включает краткие сведения о развитии театрального искусства, цикл познавательных бесед о жизни и творчестве великих мастеров театра, беседы о красоте вокруг нас, профессиональной ориентации школьников. Практическая часть работы направлена на получение навыков актерского мастерства.</w:t>
      </w:r>
    </w:p>
    <w:p>
      <w:pPr>
        <w:pStyle w:val="Normal"/>
        <w:shd w:val="clear" w:color="auto" w:fill="FFFFFF"/>
        <w:spacing w:lineRule="auto" w:line="240" w:before="0" w:after="200"/>
        <w:contextualSpacing/>
        <w:jc w:val="both"/>
        <w:rPr>
          <w:rFonts w:ascii="Times New Roman" w:hAnsi="Times New Roman" w:cs="Times New Roman"/>
          <w:b/>
          <w:b/>
          <w:bCs/>
          <w:sz w:val="24"/>
          <w:szCs w:val="24"/>
        </w:rPr>
      </w:pPr>
      <w:r>
        <w:rPr>
          <w:rFonts w:cs="Times New Roman" w:ascii="Times New Roman" w:hAnsi="Times New Roman"/>
          <w:b/>
          <w:bCs/>
          <w:sz w:val="24"/>
          <w:szCs w:val="24"/>
        </w:rPr>
        <w:t>Формы работы:</w:t>
      </w:r>
    </w:p>
    <w:p>
      <w:pPr>
        <w:pStyle w:val="Normal"/>
        <w:shd w:val="clear" w:color="auto" w:fill="FFFFFF"/>
        <w:spacing w:lineRule="auto" w:line="240" w:before="0" w:after="200"/>
        <w:ind w:firstLine="284"/>
        <w:contextualSpacing/>
        <w:jc w:val="both"/>
        <w:rPr>
          <w:rFonts w:ascii="Times New Roman" w:hAnsi="Times New Roman" w:cs="Times New Roman"/>
          <w:sz w:val="24"/>
          <w:szCs w:val="24"/>
        </w:rPr>
      </w:pPr>
      <w:r>
        <w:rPr>
          <w:rFonts w:cs="Times New Roman" w:ascii="Times New Roman" w:hAnsi="Times New Roman"/>
          <w:sz w:val="24"/>
          <w:szCs w:val="24"/>
        </w:rPr>
        <w:t>Формы занятий - групповые и индивидуальные занятия для отработки дикции,  мезансцены.</w:t>
      </w:r>
    </w:p>
    <w:p>
      <w:pPr>
        <w:pStyle w:val="Normal"/>
        <w:shd w:val="clear" w:color="auto" w:fill="FFFFFF"/>
        <w:spacing w:lineRule="auto" w:line="240" w:before="0" w:after="200"/>
        <w:ind w:firstLine="284"/>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Основными формами проведения занятий являются:</w:t>
      </w:r>
    </w:p>
    <w:p>
      <w:pPr>
        <w:pStyle w:val="ListParagraph"/>
        <w:widowControl/>
        <w:numPr>
          <w:ilvl w:val="0"/>
          <w:numId w:val="4"/>
        </w:numPr>
        <w:shd w:val="clear" w:color="auto" w:fill="FFFFFF"/>
        <w:suppressAutoHyphens w:val="false"/>
        <w:spacing w:before="0" w:after="0"/>
        <w:contextualSpacing/>
        <w:jc w:val="both"/>
        <w:rPr>
          <w:rFonts w:cs="Times New Roman"/>
        </w:rPr>
      </w:pPr>
      <w:r>
        <w:rPr>
          <w:rFonts w:cs="Times New Roman"/>
        </w:rPr>
        <w:t xml:space="preserve">театральные игры, </w:t>
      </w:r>
    </w:p>
    <w:p>
      <w:pPr>
        <w:pStyle w:val="ListParagraph"/>
        <w:widowControl/>
        <w:numPr>
          <w:ilvl w:val="0"/>
          <w:numId w:val="4"/>
        </w:numPr>
        <w:shd w:val="clear" w:color="auto" w:fill="FFFFFF"/>
        <w:suppressAutoHyphens w:val="false"/>
        <w:spacing w:before="0" w:after="0"/>
        <w:contextualSpacing/>
        <w:jc w:val="both"/>
        <w:rPr>
          <w:rFonts w:cs="Times New Roman"/>
        </w:rPr>
      </w:pPr>
      <w:r>
        <w:rPr>
          <w:rFonts w:cs="Times New Roman"/>
        </w:rPr>
        <w:t xml:space="preserve">конкурсы, </w:t>
      </w:r>
    </w:p>
    <w:p>
      <w:pPr>
        <w:pStyle w:val="ListParagraph"/>
        <w:widowControl/>
        <w:numPr>
          <w:ilvl w:val="0"/>
          <w:numId w:val="4"/>
        </w:numPr>
        <w:shd w:val="clear" w:color="auto" w:fill="FFFFFF"/>
        <w:suppressAutoHyphens w:val="false"/>
        <w:spacing w:before="0" w:after="0"/>
        <w:contextualSpacing/>
        <w:jc w:val="both"/>
        <w:rPr>
          <w:rFonts w:cs="Times New Roman"/>
        </w:rPr>
      </w:pPr>
      <w:r>
        <w:rPr>
          <w:rFonts w:cs="Times New Roman"/>
        </w:rPr>
        <w:t xml:space="preserve">викторины, </w:t>
      </w:r>
    </w:p>
    <w:p>
      <w:pPr>
        <w:pStyle w:val="ListParagraph"/>
        <w:widowControl/>
        <w:numPr>
          <w:ilvl w:val="0"/>
          <w:numId w:val="4"/>
        </w:numPr>
        <w:shd w:val="clear" w:color="auto" w:fill="FFFFFF"/>
        <w:suppressAutoHyphens w:val="false"/>
        <w:spacing w:before="0" w:after="0"/>
        <w:contextualSpacing/>
        <w:jc w:val="both"/>
        <w:rPr>
          <w:rFonts w:cs="Times New Roman"/>
        </w:rPr>
      </w:pPr>
      <w:r>
        <w:rPr>
          <w:rFonts w:cs="Times New Roman"/>
        </w:rPr>
        <w:t xml:space="preserve">беседы, </w:t>
      </w:r>
    </w:p>
    <w:p>
      <w:pPr>
        <w:pStyle w:val="ListParagraph"/>
        <w:widowControl/>
        <w:numPr>
          <w:ilvl w:val="0"/>
          <w:numId w:val="4"/>
        </w:numPr>
        <w:shd w:val="clear" w:color="auto" w:fill="FFFFFF"/>
        <w:suppressAutoHyphens w:val="false"/>
        <w:spacing w:before="0" w:after="0"/>
        <w:contextualSpacing/>
        <w:jc w:val="both"/>
        <w:rPr>
          <w:rFonts w:cs="Times New Roman"/>
        </w:rPr>
      </w:pPr>
      <w:r>
        <w:rPr>
          <w:rFonts w:cs="Times New Roman"/>
        </w:rPr>
        <w:t xml:space="preserve">экскурсии в театр и музеи, </w:t>
      </w:r>
    </w:p>
    <w:p>
      <w:pPr>
        <w:pStyle w:val="ListParagraph"/>
        <w:widowControl/>
        <w:numPr>
          <w:ilvl w:val="0"/>
          <w:numId w:val="4"/>
        </w:numPr>
        <w:shd w:val="clear" w:color="auto" w:fill="FFFFFF"/>
        <w:suppressAutoHyphens w:val="false"/>
        <w:spacing w:before="0" w:after="0"/>
        <w:contextualSpacing/>
        <w:jc w:val="both"/>
        <w:rPr>
          <w:rFonts w:cs="Times New Roman"/>
        </w:rPr>
      </w:pPr>
      <w:r>
        <w:rPr>
          <w:rFonts w:cs="Times New Roman"/>
        </w:rPr>
        <w:t xml:space="preserve">спектакли </w:t>
      </w:r>
    </w:p>
    <w:p>
      <w:pPr>
        <w:pStyle w:val="ListParagraph"/>
        <w:widowControl/>
        <w:numPr>
          <w:ilvl w:val="0"/>
          <w:numId w:val="4"/>
        </w:numPr>
        <w:shd w:val="clear" w:color="auto" w:fill="FFFFFF"/>
        <w:suppressAutoHyphens w:val="false"/>
        <w:spacing w:before="0" w:after="0"/>
        <w:contextualSpacing/>
        <w:jc w:val="both"/>
        <w:rPr>
          <w:rFonts w:cs="Times New Roman"/>
        </w:rPr>
      </w:pPr>
      <w:r>
        <w:rPr>
          <w:rFonts w:cs="Times New Roman"/>
        </w:rPr>
        <w:t>праздники.</w:t>
      </w:r>
    </w:p>
    <w:p>
      <w:pPr>
        <w:pStyle w:val="Normal"/>
        <w:shd w:val="clear" w:color="auto" w:fill="FFFFFF"/>
        <w:spacing w:lineRule="auto" w:line="240" w:before="0" w:after="200"/>
        <w:ind w:firstLine="284"/>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Постановка сценок к конкретным школьным мероприятиям, инсценировка сценариев школьных праздников, театральные постановки сказок, эпизодов из литературных произведений, - все это направлено на приобщение детей к театральному искусству и мастерству.</w:t>
      </w:r>
    </w:p>
    <w:p>
      <w:pPr>
        <w:pStyle w:val="Normal"/>
        <w:shd w:val="clear" w:color="auto" w:fill="FFFFFF"/>
        <w:spacing w:lineRule="auto" w:line="240" w:before="0" w:after="200"/>
        <w:ind w:firstLine="284"/>
        <w:contextualSpacing/>
        <w:jc w:val="both"/>
        <w:rPr>
          <w:rFonts w:ascii="Times New Roman" w:hAnsi="Times New Roman" w:cs="Times New Roman"/>
          <w:sz w:val="24"/>
          <w:szCs w:val="24"/>
        </w:rPr>
      </w:pPr>
      <w:r>
        <w:rPr>
          <w:rFonts w:cs="Times New Roman" w:ascii="Times New Roman" w:hAnsi="Times New Roman"/>
          <w:b/>
          <w:bCs/>
          <w:sz w:val="24"/>
          <w:szCs w:val="24"/>
        </w:rPr>
        <w:t>Методы работы:</w:t>
      </w:r>
    </w:p>
    <w:p>
      <w:pPr>
        <w:pStyle w:val="Normal"/>
        <w:shd w:val="clear" w:color="auto" w:fill="FFFFFF"/>
        <w:spacing w:lineRule="auto" w:line="240" w:before="0" w:after="200"/>
        <w:ind w:firstLine="284"/>
        <w:contextualSpacing/>
        <w:jc w:val="both"/>
        <w:rPr>
          <w:rFonts w:ascii="Times New Roman" w:hAnsi="Times New Roman" w:cs="Times New Roman"/>
          <w:sz w:val="24"/>
          <w:szCs w:val="24"/>
        </w:rPr>
      </w:pPr>
      <w:r>
        <w:rPr>
          <w:rFonts w:cs="Times New Roman" w:ascii="Times New Roman" w:hAnsi="Times New Roman"/>
          <w:sz w:val="24"/>
          <w:szCs w:val="24"/>
        </w:rPr>
        <w:t>Продвигаясь от простого к сложному, ребята смогут постичь увлекательную науку театрального мастерства, приобретут опыт публичного выступления и творческой работы. Важно, что в театральном кружке дети учатся коллективной работе, работе с партнёром, учатся общаться со зрителем, учатся работе над характерами персонажа, мотивами их действий, творчески преломлять данные текста или сценария на сцене. Дети учатся выразительному чтению текста, работе над репликами, которые должны быть осмысленными и прочувствованными, создают характер персонажа таким, каким они его видят. Дети привносят элементы своих идеи, свои представления в сценарий, оформление спектакля.</w:t>
      </w:r>
    </w:p>
    <w:p>
      <w:pPr>
        <w:pStyle w:val="Normal"/>
        <w:shd w:val="clear" w:color="auto" w:fill="FFFFFF"/>
        <w:spacing w:lineRule="auto" w:line="240" w:before="0" w:after="200"/>
        <w:ind w:firstLine="284"/>
        <w:contextualSpacing/>
        <w:jc w:val="both"/>
        <w:rPr>
          <w:rFonts w:ascii="Times New Roman" w:hAnsi="Times New Roman" w:cs="Times New Roman"/>
          <w:sz w:val="24"/>
          <w:szCs w:val="24"/>
        </w:rPr>
      </w:pPr>
      <w:r>
        <w:rPr>
          <w:rFonts w:cs="Times New Roman" w:ascii="Times New Roman" w:hAnsi="Times New Roman"/>
          <w:sz w:val="24"/>
          <w:szCs w:val="24"/>
        </w:rPr>
        <w:t xml:space="preserve">Кроме того, большое значение имеет работа над оформлением спектакля, над декорациями и костюмами, музыкальным оформлением. Эта работа также развивает воображение, творческую активность школьников, позволяет реализовать возможности детей в данных областях деятельности. </w:t>
      </w:r>
    </w:p>
    <w:p>
      <w:pPr>
        <w:pStyle w:val="Normal"/>
        <w:shd w:val="clear" w:color="auto" w:fill="FFFFFF"/>
        <w:spacing w:lineRule="auto" w:line="240" w:before="0" w:after="200"/>
        <w:ind w:firstLine="284"/>
        <w:contextualSpacing/>
        <w:jc w:val="both"/>
        <w:rPr>
          <w:rFonts w:ascii="Times New Roman" w:hAnsi="Times New Roman" w:cs="Times New Roman"/>
          <w:sz w:val="24"/>
          <w:szCs w:val="24"/>
        </w:rPr>
      </w:pPr>
      <w:r>
        <w:rPr>
          <w:rFonts w:cs="Times New Roman" w:ascii="Times New Roman" w:hAnsi="Times New Roman"/>
          <w:sz w:val="24"/>
          <w:szCs w:val="24"/>
        </w:rPr>
        <w:t>Важной формой занятий данного кружка являются экскурсии в театр, где дети напрямую знакомятся с процессом подготовки спектакля: посещение гримерной, костюмерной, просмотр спектакля. Совместные просмотры и обсуждение спектаклей, фильмов; устные рассказы по прочитанным книгам, отзывы о просмотренных спектаклях, сочинения.</w:t>
      </w:r>
    </w:p>
    <w:p>
      <w:pPr>
        <w:pStyle w:val="Normal"/>
        <w:shd w:val="clear" w:color="auto" w:fill="FFFFFF"/>
        <w:spacing w:lineRule="auto" w:line="240" w:before="0" w:after="200"/>
        <w:ind w:firstLine="284"/>
        <w:contextualSpacing/>
        <w:jc w:val="both"/>
        <w:rPr>
          <w:rFonts w:ascii="Times New Roman" w:hAnsi="Times New Roman" w:cs="Times New Roman"/>
          <w:sz w:val="24"/>
          <w:szCs w:val="24"/>
        </w:rPr>
      </w:pPr>
      <w:r>
        <w:rPr>
          <w:rFonts w:cs="Times New Roman" w:ascii="Times New Roman" w:hAnsi="Times New Roman"/>
          <w:sz w:val="24"/>
          <w:szCs w:val="24"/>
        </w:rPr>
        <w:t>Беседы о театре знакомят ребят в доступной им форме с особенностями реалистического театрального искусства, его видами и жанрами; раскрывает общественно-воспитательную роль театра. Все это направлено на развитие зрительской культуры детей.</w:t>
      </w:r>
    </w:p>
    <w:p>
      <w:pPr>
        <w:pStyle w:val="Normal"/>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Освоение программного материала происходит через теоретическую и практическую части, в основном преобладает практическое направление. Занятие включает в себя организационную, теоретическую и практическую части. Организационный этап предполагает подготовку к работе, теоретическая часть очень компактная, отражает необходимую информацию по теме.        </w:t>
      </w:r>
    </w:p>
    <w:p>
      <w:pPr>
        <w:pStyle w:val="Normal"/>
        <w:spacing w:lineRule="auto" w:line="240" w:before="0" w:after="0"/>
        <w:ind w:left="426" w:hanging="0"/>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200"/>
        <w:ind w:firstLine="426"/>
        <w:contextualSpacing/>
        <w:rPr>
          <w:rFonts w:ascii="Times New Roman" w:hAnsi="Times New Roman" w:cs="Times New Roman"/>
          <w:b/>
          <w:b/>
          <w:sz w:val="24"/>
          <w:szCs w:val="24"/>
        </w:rPr>
      </w:pPr>
      <w:r>
        <w:rPr>
          <w:rFonts w:cs="Times New Roman" w:ascii="Times New Roman" w:hAnsi="Times New Roman"/>
          <w:b/>
          <w:sz w:val="24"/>
          <w:szCs w:val="24"/>
        </w:rPr>
        <w:t>Планируемые результаты освоения программы:</w:t>
      </w:r>
    </w:p>
    <w:p>
      <w:pPr>
        <w:pStyle w:val="Normal"/>
        <w:spacing w:lineRule="auto" w:line="240" w:before="0" w:after="200"/>
        <w:ind w:firstLine="426"/>
        <w:contextualSpacing/>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200"/>
        <w:ind w:firstLine="426"/>
        <w:contextualSpacing/>
        <w:jc w:val="both"/>
        <w:rPr>
          <w:rFonts w:ascii="Times New Roman" w:hAnsi="Times New Roman" w:cs="Times New Roman"/>
          <w:b/>
          <w:b/>
          <w:sz w:val="24"/>
          <w:szCs w:val="24"/>
        </w:rPr>
      </w:pPr>
      <w:r>
        <w:rPr>
          <w:rFonts w:cs="Times New Roman" w:ascii="Times New Roman" w:hAnsi="Times New Roman"/>
          <w:b/>
          <w:sz w:val="24"/>
          <w:szCs w:val="24"/>
        </w:rPr>
        <w:t>Учащиеся научатся</w:t>
      </w:r>
    </w:p>
    <w:p>
      <w:pPr>
        <w:pStyle w:val="ListParagraph"/>
        <w:numPr>
          <w:ilvl w:val="0"/>
          <w:numId w:val="6"/>
        </w:numPr>
        <w:spacing w:before="0" w:after="0"/>
        <w:contextualSpacing/>
        <w:jc w:val="both"/>
        <w:rPr>
          <w:rFonts w:cs="Times New Roman"/>
          <w:b/>
          <w:b/>
        </w:rPr>
      </w:pPr>
      <w:r>
        <w:rPr>
          <w:rFonts w:cs="Times New Roman"/>
        </w:rPr>
        <w:t>правила поведения зрителя, этикет в театре до, во время и после спектакля;</w:t>
      </w:r>
    </w:p>
    <w:p>
      <w:pPr>
        <w:pStyle w:val="Style22"/>
        <w:numPr>
          <w:ilvl w:val="0"/>
          <w:numId w:val="6"/>
        </w:numPr>
        <w:spacing w:lineRule="auto" w:line="240" w:before="0" w:after="0"/>
        <w:contextualSpacing/>
        <w:jc w:val="both"/>
        <w:rPr>
          <w:rFonts w:ascii="Times New Roman" w:hAnsi="Times New Roman"/>
          <w:sz w:val="24"/>
          <w:szCs w:val="24"/>
        </w:rPr>
      </w:pPr>
      <w:r>
        <w:rPr>
          <w:rFonts w:ascii="Times New Roman" w:hAnsi="Times New Roman"/>
          <w:sz w:val="24"/>
          <w:szCs w:val="24"/>
        </w:rPr>
        <w:t>виды и жанры театрального искусства (опера, балет, драма; комедия, трагедия; и т.д.);</w:t>
      </w:r>
    </w:p>
    <w:p>
      <w:pPr>
        <w:pStyle w:val="ListParagraph"/>
        <w:numPr>
          <w:ilvl w:val="0"/>
          <w:numId w:val="6"/>
        </w:numPr>
        <w:tabs>
          <w:tab w:val="clear" w:pos="708"/>
          <w:tab w:val="left" w:pos="993" w:leader="none"/>
        </w:tabs>
        <w:spacing w:before="0" w:after="0"/>
        <w:contextualSpacing/>
        <w:jc w:val="both"/>
        <w:rPr>
          <w:rFonts w:cs="Times New Roman"/>
        </w:rPr>
      </w:pPr>
      <w:r>
        <w:rPr>
          <w:rFonts w:cs="Times New Roman"/>
        </w:rPr>
        <w:t>чётко произносить в разных темпах 8-10 скороговорок;</w:t>
      </w:r>
    </w:p>
    <w:p>
      <w:pPr>
        <w:pStyle w:val="ListParagraph"/>
        <w:numPr>
          <w:ilvl w:val="0"/>
          <w:numId w:val="6"/>
        </w:numPr>
        <w:tabs>
          <w:tab w:val="clear" w:pos="708"/>
          <w:tab w:val="left" w:pos="993" w:leader="none"/>
        </w:tabs>
        <w:spacing w:before="0" w:after="0"/>
        <w:contextualSpacing/>
        <w:jc w:val="both"/>
        <w:rPr>
          <w:rFonts w:cs="Times New Roman"/>
        </w:rPr>
      </w:pPr>
      <w:r>
        <w:rPr>
          <w:rFonts w:cs="Times New Roman"/>
        </w:rPr>
        <w:t>наизусть стихотворения русских  авторов.</w:t>
      </w:r>
    </w:p>
    <w:p>
      <w:pPr>
        <w:pStyle w:val="Style22"/>
        <w:spacing w:lineRule="auto" w:line="240" w:before="0" w:after="0"/>
        <w:ind w:left="283" w:firstLine="426"/>
        <w:contextualSpacing/>
        <w:jc w:val="both"/>
        <w:rPr>
          <w:rFonts w:ascii="Times New Roman" w:hAnsi="Times New Roman"/>
          <w:b/>
          <w:b/>
          <w:iCs/>
          <w:sz w:val="24"/>
          <w:szCs w:val="24"/>
        </w:rPr>
      </w:pPr>
      <w:r>
        <w:rPr>
          <w:rFonts w:ascii="Times New Roman" w:hAnsi="Times New Roman"/>
          <w:b/>
          <w:sz w:val="24"/>
          <w:szCs w:val="24"/>
        </w:rPr>
        <w:t>Учащиеся будут уметь</w:t>
      </w:r>
    </w:p>
    <w:p>
      <w:pPr>
        <w:pStyle w:val="ListParagraph"/>
        <w:numPr>
          <w:ilvl w:val="0"/>
          <w:numId w:val="7"/>
        </w:numPr>
        <w:spacing w:before="0" w:after="0"/>
        <w:contextualSpacing/>
        <w:jc w:val="both"/>
        <w:rPr>
          <w:rFonts w:cs="Times New Roman"/>
        </w:rPr>
      </w:pPr>
      <w:r>
        <w:rPr>
          <w:rFonts w:cs="Times New Roman"/>
        </w:rPr>
        <w:t>владеть комплексом артикуляционной гимнастики;</w:t>
      </w:r>
    </w:p>
    <w:p>
      <w:pPr>
        <w:pStyle w:val="ListParagraph"/>
        <w:numPr>
          <w:ilvl w:val="0"/>
          <w:numId w:val="7"/>
        </w:numPr>
        <w:spacing w:before="0" w:after="0"/>
        <w:contextualSpacing/>
        <w:jc w:val="both"/>
        <w:rPr>
          <w:rFonts w:cs="Times New Roman"/>
        </w:rPr>
      </w:pPr>
      <w:r>
        <w:rPr>
          <w:rFonts w:cs="Times New Roman"/>
        </w:rPr>
        <w:t>действовать в предлагаемых обстоятельствах с импровизированным текстом на заданную тему;</w:t>
      </w:r>
    </w:p>
    <w:p>
      <w:pPr>
        <w:pStyle w:val="ListParagraph"/>
        <w:numPr>
          <w:ilvl w:val="0"/>
          <w:numId w:val="7"/>
        </w:numPr>
        <w:spacing w:before="0" w:after="0"/>
        <w:contextualSpacing/>
        <w:jc w:val="both"/>
        <w:rPr>
          <w:rFonts w:cs="Times New Roman"/>
        </w:rPr>
      </w:pPr>
      <w:r>
        <w:rPr>
          <w:rFonts w:cs="Times New Roman"/>
        </w:rPr>
        <w:t>произносить скороговорку и стихотворный текст в движении и разных позах;</w:t>
      </w:r>
    </w:p>
    <w:p>
      <w:pPr>
        <w:pStyle w:val="ListParagraph"/>
        <w:numPr>
          <w:ilvl w:val="0"/>
          <w:numId w:val="7"/>
        </w:numPr>
        <w:spacing w:before="0" w:after="0"/>
        <w:contextualSpacing/>
        <w:jc w:val="both"/>
        <w:rPr>
          <w:rFonts w:cs="Times New Roman"/>
        </w:rPr>
      </w:pPr>
      <w:r>
        <w:rPr>
          <w:rFonts w:cs="Times New Roman"/>
        </w:rPr>
        <w:t>произносить на одном дыхании длинную фразу или четверостишие;</w:t>
      </w:r>
    </w:p>
    <w:p>
      <w:pPr>
        <w:pStyle w:val="ListParagraph"/>
        <w:numPr>
          <w:ilvl w:val="0"/>
          <w:numId w:val="7"/>
        </w:numPr>
        <w:spacing w:before="0" w:after="0"/>
        <w:contextualSpacing/>
        <w:jc w:val="both"/>
        <w:rPr>
          <w:rFonts w:cs="Times New Roman"/>
        </w:rPr>
      </w:pPr>
      <w:r>
        <w:rPr>
          <w:rFonts w:cs="Times New Roman"/>
        </w:rPr>
        <w:t>произносить одну и ту же фразу или скороговорку с разными интонациями;</w:t>
      </w:r>
    </w:p>
    <w:p>
      <w:pPr>
        <w:pStyle w:val="ListParagraph"/>
        <w:numPr>
          <w:ilvl w:val="0"/>
          <w:numId w:val="7"/>
        </w:numPr>
        <w:spacing w:before="0" w:after="0"/>
        <w:contextualSpacing/>
        <w:jc w:val="both"/>
        <w:rPr>
          <w:rFonts w:cs="Times New Roman"/>
        </w:rPr>
      </w:pPr>
      <w:r>
        <w:rPr>
          <w:rFonts w:cs="Times New Roman"/>
        </w:rPr>
        <w:t>читать наизусть стихотворный текст, правильно произнося слова и расставляя логические ударения;</w:t>
      </w:r>
    </w:p>
    <w:p>
      <w:pPr>
        <w:pStyle w:val="Normal"/>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строить диалог с партнером на заданную тему;</w:t>
      </w:r>
    </w:p>
    <w:p>
      <w:pPr>
        <w:pStyle w:val="ListParagraph"/>
        <w:numPr>
          <w:ilvl w:val="0"/>
          <w:numId w:val="8"/>
        </w:numPr>
        <w:spacing w:before="0" w:after="0"/>
        <w:contextualSpacing/>
        <w:jc w:val="both"/>
        <w:rPr>
          <w:rFonts w:cs="Times New Roman"/>
        </w:rPr>
      </w:pPr>
      <w:r>
        <w:rPr>
          <w:rFonts w:cs="Times New Roman"/>
        </w:rPr>
        <w:t>подбирать рифму к заданному слову и составлять диалог между сказочными героями.</w:t>
      </w:r>
    </w:p>
    <w:p>
      <w:pPr>
        <w:pStyle w:val="Normal"/>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200"/>
        <w:ind w:left="360" w:hanging="0"/>
        <w:contextualSpacing/>
        <w:jc w:val="both"/>
        <w:rPr>
          <w:rFonts w:ascii="Times New Roman" w:hAnsi="Times New Roman" w:cs="Times New Roman"/>
          <w:b/>
          <w:b/>
          <w:sz w:val="24"/>
          <w:szCs w:val="24"/>
        </w:rPr>
      </w:pPr>
      <w:r>
        <w:rPr>
          <w:rFonts w:cs="Times New Roman" w:ascii="Times New Roman" w:hAnsi="Times New Roman"/>
          <w:b/>
          <w:sz w:val="24"/>
          <w:szCs w:val="24"/>
        </w:rPr>
        <w:t>Предполагаемые результаты реализации программы</w:t>
      </w:r>
    </w:p>
    <w:p>
      <w:pPr>
        <w:pStyle w:val="Normal"/>
        <w:shd w:val="clear" w:color="auto" w:fill="FFFFFF"/>
        <w:spacing w:lineRule="auto" w:line="240" w:before="0" w:after="200"/>
        <w:ind w:right="29" w:hanging="0"/>
        <w:contextualSpacing/>
        <w:jc w:val="both"/>
        <w:rPr>
          <w:rFonts w:ascii="Times New Roman" w:hAnsi="Times New Roman" w:cs="Times New Roman"/>
          <w:sz w:val="24"/>
          <w:szCs w:val="24"/>
        </w:rPr>
      </w:pPr>
      <w:r>
        <w:rPr>
          <w:rFonts w:cs="Times New Roman" w:ascii="Times New Roman" w:hAnsi="Times New Roman"/>
          <w:spacing w:val="-3"/>
          <w:sz w:val="24"/>
          <w:szCs w:val="24"/>
        </w:rPr>
        <w:t>Воспитательные результаты работы по данной программе внеурочной деятель</w:t>
        <w:softHyphen/>
      </w:r>
      <w:r>
        <w:rPr>
          <w:rFonts w:cs="Times New Roman" w:ascii="Times New Roman" w:hAnsi="Times New Roman"/>
          <w:sz w:val="24"/>
          <w:szCs w:val="24"/>
        </w:rPr>
        <w:t>ности  можно оценить  по трём уровням.</w:t>
      </w:r>
    </w:p>
    <w:p>
      <w:pPr>
        <w:pStyle w:val="Normal"/>
        <w:spacing w:lineRule="auto" w:line="240" w:before="0" w:after="200"/>
        <w:ind w:firstLine="426"/>
        <w:contextualSpacing/>
        <w:jc w:val="both"/>
        <w:rPr>
          <w:rStyle w:val="FontStyle23"/>
          <w:b w:val="false"/>
          <w:b w:val="false"/>
          <w:bCs w:val="false"/>
          <w:sz w:val="24"/>
          <w:szCs w:val="24"/>
        </w:rPr>
      </w:pPr>
      <w:r>
        <w:rPr>
          <w:rStyle w:val="FontStyle25"/>
          <w:sz w:val="24"/>
          <w:szCs w:val="24"/>
        </w:rPr>
        <w:t>Результаты первого уровня (</w:t>
      </w:r>
      <w:r>
        <w:rPr>
          <w:rFonts w:eastAsia="Calibri" w:cs="Times New Roman" w:ascii="Times New Roman" w:hAnsi="Times New Roman"/>
          <w:b/>
          <w:i/>
          <w:sz w:val="24"/>
          <w:szCs w:val="24"/>
        </w:rPr>
        <w:t>Приобретение школьником социальных знаний):</w:t>
      </w:r>
      <w:r>
        <w:rPr>
          <w:rFonts w:eastAsia="Calibri" w:cs="Times New Roman" w:ascii="Times New Roman" w:hAnsi="Times New Roman"/>
          <w:sz w:val="24"/>
          <w:szCs w:val="24"/>
        </w:rPr>
        <w:t xml:space="preserve">  </w:t>
      </w:r>
      <w:r>
        <w:rPr>
          <w:rFonts w:cs="Times New Roman" w:ascii="Times New Roman" w:hAnsi="Times New Roman"/>
          <w:sz w:val="24"/>
          <w:szCs w:val="24"/>
        </w:rPr>
        <w:t xml:space="preserve">Овладение способами самопознания, рефлексии; </w:t>
      </w:r>
      <w:r>
        <w:rPr>
          <w:rFonts w:eastAsia="Calibri" w:cs="Times New Roman" w:ascii="Times New Roman" w:hAnsi="Times New Roman"/>
          <w:sz w:val="24"/>
          <w:szCs w:val="24"/>
        </w:rPr>
        <w:t xml:space="preserve"> </w:t>
      </w:r>
      <w:r>
        <w:rPr>
          <w:rFonts w:cs="Times New Roman" w:ascii="Times New Roman" w:hAnsi="Times New Roman"/>
          <w:sz w:val="24"/>
          <w:szCs w:val="24"/>
        </w:rPr>
        <w:t>приобретение социальных знаний о ситуации межличностного взаимодействия; развитие актёрских способностей.</w:t>
      </w:r>
    </w:p>
    <w:p>
      <w:pPr>
        <w:pStyle w:val="Normal"/>
        <w:spacing w:lineRule="auto" w:line="240" w:before="0" w:after="200"/>
        <w:ind w:firstLine="426"/>
        <w:contextualSpacing/>
        <w:jc w:val="both"/>
        <w:rPr>
          <w:rStyle w:val="FontStyle25"/>
          <w:b w:val="false"/>
          <w:b w:val="false"/>
          <w:bCs w:val="false"/>
          <w:i w:val="false"/>
          <w:i w:val="false"/>
          <w:iCs w:val="false"/>
          <w:sz w:val="24"/>
          <w:szCs w:val="24"/>
        </w:rPr>
      </w:pPr>
      <w:r>
        <w:rPr>
          <w:rStyle w:val="FontStyle25"/>
          <w:sz w:val="24"/>
          <w:szCs w:val="24"/>
        </w:rPr>
        <w:t xml:space="preserve">Результаты второго уровня (формирование ценностного </w:t>
      </w:r>
      <w:r>
        <w:rPr>
          <w:rFonts w:eastAsia="Calibri" w:cs="Times New Roman" w:ascii="Times New Roman" w:hAnsi="Times New Roman"/>
          <w:b/>
          <w:i/>
          <w:sz w:val="24"/>
          <w:szCs w:val="24"/>
        </w:rPr>
        <w:t>отношения к социальной  реальности )</w:t>
      </w:r>
      <w:r>
        <w:rPr>
          <w:rFonts w:eastAsia="Calibri" w:cs="Times New Roman" w:ascii="Times New Roman" w:hAnsi="Times New Roman"/>
          <w:sz w:val="24"/>
          <w:szCs w:val="24"/>
        </w:rPr>
        <w:t>:</w:t>
      </w:r>
      <w:r>
        <w:rPr>
          <w:rFonts w:cs="Times New Roman" w:ascii="Times New Roman" w:hAnsi="Times New Roman"/>
          <w:sz w:val="24"/>
          <w:szCs w:val="24"/>
        </w:rPr>
        <w:t xml:space="preserve"> Получение школьником опыта переживания и позитивного отношения к базовым ценностям общества (человек, семья, Отечество, природа, мир, знания, культура)</w:t>
      </w:r>
    </w:p>
    <w:p>
      <w:pPr>
        <w:pStyle w:val="Default"/>
        <w:spacing w:before="0" w:after="120"/>
        <w:contextualSpacing/>
        <w:jc w:val="both"/>
        <w:rPr>
          <w:color w:val="auto"/>
          <w:lang w:eastAsia="ru-RU"/>
        </w:rPr>
      </w:pPr>
      <w:r>
        <w:rPr>
          <w:rStyle w:val="FontStyle25"/>
          <w:color w:val="auto"/>
          <w:sz w:val="24"/>
          <w:szCs w:val="24"/>
        </w:rPr>
        <w:t>Результаты третьего уровня (получение  школь</w:t>
        <w:softHyphen/>
        <w:t xml:space="preserve">ником опыта самостоятельного общественного  действия): </w:t>
      </w:r>
      <w:r>
        <w:rPr>
          <w:rStyle w:val="FontStyle22"/>
          <w:color w:val="auto"/>
          <w:sz w:val="24"/>
          <w:szCs w:val="24"/>
        </w:rPr>
        <w:t>школьник может приобрести опыт общения с представителями других социаль</w:t>
        <w:softHyphen/>
        <w:t xml:space="preserve">ных групп, других поколений, опыт самоорганизации, организации совместной деятельности с другими детьми и работы в команде; </w:t>
      </w:r>
      <w:r>
        <w:rPr>
          <w:color w:val="auto"/>
          <w:lang w:eastAsia="ru-RU"/>
        </w:rPr>
        <w:t>нравственно-этический опыт взаимодействия со сверстниками, старшими и младшими детьми, взрослыми в соответствии с общепринятыми нравственными нормами.</w:t>
      </w:r>
    </w:p>
    <w:p>
      <w:pPr>
        <w:pStyle w:val="Normal"/>
        <w:spacing w:lineRule="auto" w:line="240" w:beforeAutospacing="1" w:after="200"/>
        <w:contextualSpacing/>
        <w:jc w:val="both"/>
        <w:rPr>
          <w:rFonts w:ascii="Times New Roman" w:hAnsi="Times New Roman" w:cs="Times New Roman"/>
          <w:sz w:val="24"/>
          <w:szCs w:val="24"/>
        </w:rPr>
      </w:pPr>
      <w:r>
        <w:rPr>
          <w:rFonts w:cs="Times New Roman" w:ascii="Times New Roman" w:hAnsi="Times New Roman"/>
          <w:sz w:val="24"/>
          <w:szCs w:val="24"/>
        </w:rPr>
        <w:t>В результате реализации программы у обучающихся будут сформированы УУД.</w:t>
      </w:r>
    </w:p>
    <w:p>
      <w:pPr>
        <w:pStyle w:val="Normal"/>
        <w:spacing w:lineRule="auto" w:line="240" w:before="0" w:after="200"/>
        <w:contextualSpacing/>
        <w:jc w:val="both"/>
        <w:rPr>
          <w:rFonts w:ascii="Times New Roman" w:hAnsi="Times New Roman" w:cs="Times New Roman"/>
          <w:b/>
          <w:b/>
          <w:sz w:val="24"/>
          <w:szCs w:val="24"/>
        </w:rPr>
      </w:pPr>
      <w:r>
        <w:rPr>
          <w:rFonts w:cs="Times New Roman" w:ascii="Times New Roman" w:hAnsi="Times New Roman"/>
          <w:b/>
          <w:sz w:val="24"/>
          <w:szCs w:val="24"/>
        </w:rPr>
        <w:t>1.Личностные результаты:</w:t>
      </w:r>
    </w:p>
    <w:p>
      <w:pPr>
        <w:pStyle w:val="Normal"/>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1.1 потребность сотрудничества со сверстниками,  доброжелательное отношение к сверстникам, бесконфликтное поведение,  стремление прислушиваться к мнению одноклассников;</w:t>
      </w:r>
    </w:p>
    <w:p>
      <w:pPr>
        <w:pStyle w:val="Normal"/>
        <w:spacing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1.2   целостность взгляда на мир средствами литературных произведений; </w:t>
      </w:r>
    </w:p>
    <w:p>
      <w:pPr>
        <w:pStyle w:val="Normal"/>
        <w:spacing w:before="0" w:after="200"/>
        <w:contextualSpacing/>
        <w:jc w:val="both"/>
        <w:rPr>
          <w:rFonts w:ascii="Times New Roman" w:hAnsi="Times New Roman" w:cs="Times New Roman"/>
          <w:sz w:val="24"/>
          <w:szCs w:val="24"/>
        </w:rPr>
      </w:pPr>
      <w:r>
        <w:rPr>
          <w:rFonts w:cs="Times New Roman" w:ascii="Times New Roman" w:hAnsi="Times New Roman"/>
          <w:sz w:val="24"/>
          <w:szCs w:val="24"/>
        </w:rPr>
        <w:t>1.3   этические чувства, эстетические потребности, ценности и чувства на основе опыта слушания и заучивания произведений художественной литературы;</w:t>
      </w:r>
    </w:p>
    <w:p>
      <w:pPr>
        <w:pStyle w:val="Normal"/>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1.4  осознание значимости занятий театральным искусством для личного развития.</w:t>
      </w:r>
    </w:p>
    <w:p>
      <w:pPr>
        <w:pStyle w:val="ListParagraph"/>
        <w:spacing w:before="0" w:after="0"/>
        <w:contextualSpacing/>
        <w:jc w:val="both"/>
        <w:rPr>
          <w:rFonts w:cs="Times New Roman"/>
          <w:b/>
          <w:b/>
        </w:rPr>
      </w:pPr>
      <w:r>
        <w:rPr>
          <w:rFonts w:cs="Times New Roman"/>
          <w:b/>
        </w:rPr>
      </w:r>
    </w:p>
    <w:p>
      <w:pPr>
        <w:pStyle w:val="Normal"/>
        <w:spacing w:lineRule="auto" w:line="240" w:before="0" w:after="200"/>
        <w:contextualSpacing/>
        <w:jc w:val="both"/>
        <w:rPr>
          <w:rFonts w:ascii="Times New Roman" w:hAnsi="Times New Roman" w:cs="Times New Roman"/>
          <w:sz w:val="24"/>
          <w:szCs w:val="24"/>
        </w:rPr>
      </w:pPr>
      <w:r>
        <w:rPr>
          <w:rFonts w:cs="Times New Roman" w:ascii="Times New Roman" w:hAnsi="Times New Roman"/>
          <w:b/>
          <w:sz w:val="24"/>
          <w:szCs w:val="24"/>
        </w:rPr>
        <w:t>Метапредметными результатами</w:t>
      </w:r>
      <w:r>
        <w:rPr>
          <w:rFonts w:cs="Times New Roman" w:ascii="Times New Roman" w:hAnsi="Times New Roman"/>
          <w:sz w:val="24"/>
          <w:szCs w:val="24"/>
        </w:rPr>
        <w:t xml:space="preserve"> изучения курса  является формирование следующих универсальных учебных действий (УУД). </w:t>
      </w:r>
    </w:p>
    <w:p>
      <w:pPr>
        <w:pStyle w:val="Normal"/>
        <w:spacing w:lineRule="auto" w:line="240" w:before="0" w:after="200"/>
        <w:contextualSpacing/>
        <w:jc w:val="both"/>
        <w:rPr>
          <w:rFonts w:ascii="Times New Roman" w:hAnsi="Times New Roman" w:cs="Times New Roman"/>
          <w:b/>
          <w:b/>
          <w:sz w:val="24"/>
          <w:szCs w:val="24"/>
        </w:rPr>
      </w:pPr>
      <w:r>
        <w:rPr>
          <w:rFonts w:cs="Times New Roman" w:ascii="Times New Roman" w:hAnsi="Times New Roman"/>
          <w:b/>
          <w:sz w:val="24"/>
          <w:szCs w:val="24"/>
        </w:rPr>
        <w:t>2 .Регулятивные УУД:</w:t>
      </w:r>
    </w:p>
    <w:p>
      <w:pPr>
        <w:pStyle w:val="Normal"/>
        <w:spacing w:before="0" w:after="200"/>
        <w:contextualSpacing/>
        <w:jc w:val="both"/>
        <w:rPr>
          <w:rFonts w:ascii="Times New Roman" w:hAnsi="Times New Roman" w:cs="Times New Roman"/>
          <w:i/>
          <w:i/>
          <w:sz w:val="24"/>
          <w:szCs w:val="24"/>
        </w:rPr>
      </w:pPr>
      <w:r>
        <w:rPr>
          <w:rFonts w:cs="Times New Roman" w:ascii="Times New Roman" w:hAnsi="Times New Roman"/>
          <w:sz w:val="24"/>
          <w:szCs w:val="24"/>
        </w:rPr>
        <w:t>2.1  понимать и принимать учебную задачу, сформулированную учителем;</w:t>
      </w:r>
    </w:p>
    <w:p>
      <w:pPr>
        <w:pStyle w:val="Normal"/>
        <w:spacing w:before="0" w:after="200"/>
        <w:contextualSpacing/>
        <w:jc w:val="both"/>
        <w:rPr>
          <w:rFonts w:ascii="Times New Roman" w:hAnsi="Times New Roman" w:cs="Times New Roman"/>
          <w:i/>
          <w:i/>
          <w:sz w:val="24"/>
          <w:szCs w:val="24"/>
        </w:rPr>
      </w:pPr>
      <w:r>
        <w:rPr>
          <w:rFonts w:cs="Times New Roman" w:ascii="Times New Roman" w:hAnsi="Times New Roman"/>
          <w:sz w:val="24"/>
          <w:szCs w:val="24"/>
        </w:rPr>
        <w:t>2.2  планировать свои действия на отдельных этапах работы над пьесой;</w:t>
      </w:r>
    </w:p>
    <w:p>
      <w:pPr>
        <w:pStyle w:val="Normal"/>
        <w:spacing w:before="0" w:after="200"/>
        <w:contextualSpacing/>
        <w:jc w:val="both"/>
        <w:rPr>
          <w:rFonts w:ascii="Times New Roman" w:hAnsi="Times New Roman" w:cs="Times New Roman"/>
          <w:sz w:val="24"/>
          <w:szCs w:val="24"/>
        </w:rPr>
      </w:pPr>
      <w:r>
        <w:rPr>
          <w:rFonts w:cs="Times New Roman" w:ascii="Times New Roman" w:hAnsi="Times New Roman"/>
          <w:sz w:val="24"/>
          <w:szCs w:val="24"/>
        </w:rPr>
        <w:t>2.3  осуществлять контроль, коррекцию и оценку результатов своей деятельности;</w:t>
      </w:r>
    </w:p>
    <w:p>
      <w:pPr>
        <w:pStyle w:val="Normal"/>
        <w:spacing w:before="0" w:after="200"/>
        <w:contextualSpacing/>
        <w:jc w:val="both"/>
        <w:rPr>
          <w:rFonts w:ascii="Times New Roman" w:hAnsi="Times New Roman" w:cs="Times New Roman"/>
          <w:i/>
          <w:i/>
          <w:sz w:val="24"/>
          <w:szCs w:val="24"/>
        </w:rPr>
      </w:pPr>
      <w:r>
        <w:rPr>
          <w:rFonts w:cs="Times New Roman" w:ascii="Times New Roman" w:hAnsi="Times New Roman"/>
          <w:sz w:val="24"/>
          <w:szCs w:val="24"/>
        </w:rPr>
        <w:t>2.4  анализировать причины успеха/неуспеха, осваивать с помощью учителя позитивные установки типа: «У меня всё получится», «Я ещё многое смогу».</w:t>
      </w:r>
    </w:p>
    <w:p>
      <w:pPr>
        <w:pStyle w:val="Normal"/>
        <w:spacing w:lineRule="auto" w:line="240" w:before="0" w:after="200"/>
        <w:contextualSpacing/>
        <w:jc w:val="both"/>
        <w:rPr>
          <w:rFonts w:ascii="Times New Roman" w:hAnsi="Times New Roman" w:cs="Times New Roman"/>
          <w:i/>
          <w:i/>
          <w:sz w:val="24"/>
          <w:szCs w:val="24"/>
        </w:rPr>
      </w:pPr>
      <w:r>
        <w:rPr>
          <w:rFonts w:cs="Times New Roman" w:ascii="Times New Roman" w:hAnsi="Times New Roman"/>
          <w:b/>
          <w:sz w:val="24"/>
          <w:szCs w:val="24"/>
        </w:rPr>
        <w:t>3.Познавательные УУД:</w:t>
      </w:r>
    </w:p>
    <w:p>
      <w:pPr>
        <w:pStyle w:val="Normal"/>
        <w:spacing w:before="0" w:after="200"/>
        <w:contextualSpacing/>
        <w:jc w:val="both"/>
        <w:rPr>
          <w:rFonts w:ascii="Times New Roman" w:hAnsi="Times New Roman" w:cs="Times New Roman"/>
          <w:sz w:val="24"/>
          <w:szCs w:val="24"/>
        </w:rPr>
      </w:pPr>
      <w:r>
        <w:rPr>
          <w:rFonts w:cs="Times New Roman" w:ascii="Times New Roman" w:hAnsi="Times New Roman"/>
          <w:sz w:val="24"/>
          <w:szCs w:val="24"/>
        </w:rPr>
        <w:t>3.1  пользоваться приёмами анализа и синтеза при чтении и просмотре видеозаписей, проводить сравнение и анализ поведения героя;</w:t>
      </w:r>
    </w:p>
    <w:p>
      <w:pPr>
        <w:pStyle w:val="Normal"/>
        <w:spacing w:before="0" w:after="200"/>
        <w:contextualSpacing/>
        <w:jc w:val="both"/>
        <w:rPr>
          <w:rFonts w:ascii="Times New Roman" w:hAnsi="Times New Roman" w:cs="Times New Roman"/>
          <w:sz w:val="24"/>
          <w:szCs w:val="24"/>
        </w:rPr>
      </w:pPr>
      <w:r>
        <w:rPr>
          <w:rFonts w:cs="Times New Roman" w:ascii="Times New Roman" w:hAnsi="Times New Roman"/>
          <w:sz w:val="24"/>
          <w:szCs w:val="24"/>
        </w:rPr>
        <w:t>3.2  понимать и применять полученную информацию при выполнении заданий;</w:t>
      </w:r>
    </w:p>
    <w:p>
      <w:pPr>
        <w:pStyle w:val="Normal"/>
        <w:spacing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3.3  проявлять индивидуальные творческие способности при сочинении рассказов, сказок, этюдов, подборе простейших рифм, чтении по ролям и инсценировании.</w:t>
      </w:r>
    </w:p>
    <w:p>
      <w:pPr>
        <w:pStyle w:val="Normal"/>
        <w:spacing w:lineRule="auto" w:line="240" w:before="0" w:after="200"/>
        <w:contextualSpacing/>
        <w:jc w:val="both"/>
        <w:rPr>
          <w:rFonts w:ascii="Times New Roman" w:hAnsi="Times New Roman" w:cs="Times New Roman"/>
          <w:b/>
          <w:b/>
          <w:sz w:val="24"/>
          <w:szCs w:val="24"/>
        </w:rPr>
      </w:pPr>
      <w:r>
        <w:rPr>
          <w:rFonts w:cs="Times New Roman" w:ascii="Times New Roman" w:hAnsi="Times New Roman"/>
          <w:b/>
          <w:sz w:val="24"/>
          <w:szCs w:val="24"/>
        </w:rPr>
        <w:t>4. Коммуникативные УУД:</w:t>
      </w:r>
    </w:p>
    <w:p>
      <w:pPr>
        <w:pStyle w:val="Normal"/>
        <w:snapToGrid w:val="false"/>
        <w:spacing w:lineRule="auto" w:line="240" w:before="0" w:after="0"/>
        <w:ind w:left="720" w:hanging="0"/>
        <w:contextualSpacing/>
        <w:jc w:val="both"/>
        <w:rPr>
          <w:rFonts w:ascii="Times New Roman" w:hAnsi="Times New Roman" w:cs="Times New Roman"/>
          <w:iCs/>
          <w:sz w:val="24"/>
          <w:szCs w:val="24"/>
          <w:lang w:eastAsia="ar-SA"/>
        </w:rPr>
      </w:pPr>
      <w:r>
        <w:rPr>
          <w:rFonts w:cs="Times New Roman" w:ascii="Times New Roman" w:hAnsi="Times New Roman"/>
          <w:iCs/>
          <w:sz w:val="24"/>
          <w:szCs w:val="24"/>
          <w:lang w:eastAsia="ar-SA"/>
        </w:rPr>
        <w:t>4.1 включаться в диалог, в коллективное обсуждение, проявлять инициативу и активность</w:t>
      </w:r>
    </w:p>
    <w:p>
      <w:pPr>
        <w:pStyle w:val="Normal"/>
        <w:snapToGrid w:val="false"/>
        <w:spacing w:lineRule="auto" w:line="240" w:before="0" w:after="0"/>
        <w:ind w:left="720" w:hanging="0"/>
        <w:contextualSpacing/>
        <w:jc w:val="both"/>
        <w:rPr>
          <w:rFonts w:ascii="Times New Roman" w:hAnsi="Times New Roman" w:cs="Times New Roman"/>
          <w:iCs/>
          <w:sz w:val="24"/>
          <w:szCs w:val="24"/>
          <w:lang w:eastAsia="ar-SA"/>
        </w:rPr>
      </w:pPr>
      <w:r>
        <w:rPr>
          <w:rFonts w:cs="Times New Roman" w:ascii="Times New Roman" w:hAnsi="Times New Roman"/>
          <w:iCs/>
          <w:sz w:val="24"/>
          <w:szCs w:val="24"/>
          <w:lang w:eastAsia="ar-SA"/>
        </w:rPr>
        <w:t>4.2работать в группе, учитывать мнения партнёров, отличные от собственных;</w:t>
      </w:r>
    </w:p>
    <w:p>
      <w:pPr>
        <w:pStyle w:val="Normal"/>
        <w:snapToGrid w:val="false"/>
        <w:spacing w:lineRule="auto" w:line="240" w:before="0" w:after="0"/>
        <w:ind w:left="720" w:hanging="0"/>
        <w:contextualSpacing/>
        <w:jc w:val="both"/>
        <w:rPr>
          <w:rFonts w:ascii="Times New Roman" w:hAnsi="Times New Roman" w:cs="Times New Roman"/>
          <w:iCs/>
          <w:sz w:val="24"/>
          <w:szCs w:val="24"/>
          <w:lang w:eastAsia="ar-SA"/>
        </w:rPr>
      </w:pPr>
      <w:r>
        <w:rPr>
          <w:rFonts w:eastAsia="NewtonCSanPin-Regular" w:cs="Times New Roman" w:ascii="Times New Roman" w:hAnsi="Times New Roman"/>
          <w:sz w:val="24"/>
          <w:szCs w:val="24"/>
        </w:rPr>
        <w:t>4.3обращаться за помощью;</w:t>
      </w:r>
    </w:p>
    <w:p>
      <w:pPr>
        <w:pStyle w:val="Normal"/>
        <w:snapToGrid w:val="false"/>
        <w:spacing w:lineRule="auto" w:line="240" w:before="0" w:after="0"/>
        <w:ind w:left="720" w:hanging="0"/>
        <w:contextualSpacing/>
        <w:jc w:val="both"/>
        <w:rPr>
          <w:rFonts w:ascii="Times New Roman" w:hAnsi="Times New Roman" w:cs="Times New Roman"/>
          <w:iCs/>
          <w:sz w:val="24"/>
          <w:szCs w:val="24"/>
          <w:lang w:eastAsia="ar-SA"/>
        </w:rPr>
      </w:pPr>
      <w:r>
        <w:rPr>
          <w:rFonts w:eastAsia="NewtonCSanPin-Regular" w:cs="Times New Roman" w:ascii="Times New Roman" w:hAnsi="Times New Roman"/>
          <w:sz w:val="24"/>
          <w:szCs w:val="24"/>
        </w:rPr>
        <w:t>4.4формулировать свои затруднения;</w:t>
      </w:r>
    </w:p>
    <w:p>
      <w:pPr>
        <w:pStyle w:val="Normal"/>
        <w:snapToGrid w:val="false"/>
        <w:spacing w:lineRule="auto" w:line="240" w:before="0" w:after="0"/>
        <w:ind w:left="720" w:hanging="0"/>
        <w:contextualSpacing/>
        <w:jc w:val="both"/>
        <w:rPr>
          <w:rFonts w:ascii="Times New Roman" w:hAnsi="Times New Roman" w:cs="Times New Roman"/>
          <w:sz w:val="24"/>
          <w:szCs w:val="24"/>
        </w:rPr>
      </w:pPr>
      <w:r>
        <w:rPr>
          <w:rFonts w:eastAsia="NewtonCSanPin-Regular" w:cs="Times New Roman" w:ascii="Times New Roman" w:hAnsi="Times New Roman"/>
          <w:sz w:val="24"/>
          <w:szCs w:val="24"/>
        </w:rPr>
        <w:t xml:space="preserve">4.5предлагать помощь и сотрудничество; </w:t>
      </w:r>
    </w:p>
    <w:p>
      <w:pPr>
        <w:pStyle w:val="211"/>
        <w:tabs>
          <w:tab w:val="clear" w:pos="708"/>
          <w:tab w:val="left" w:pos="426" w:leader="none"/>
        </w:tabs>
        <w:spacing w:lineRule="auto" w:line="240" w:before="0" w:after="0"/>
        <w:ind w:left="720" w:hanging="0"/>
        <w:contextualSpacing/>
        <w:jc w:val="both"/>
        <w:rPr>
          <w:rFonts w:eastAsia="NewtonCSanPin-Regular" w:cs="Times New Roman"/>
        </w:rPr>
      </w:pPr>
      <w:r>
        <w:rPr>
          <w:rFonts w:eastAsia="NewtonCSanPin-Regular" w:cs="Times New Roman"/>
        </w:rPr>
        <w:t>4.6слушать собеседника;</w:t>
      </w:r>
    </w:p>
    <w:p>
      <w:pPr>
        <w:pStyle w:val="211"/>
        <w:tabs>
          <w:tab w:val="clear" w:pos="708"/>
          <w:tab w:val="left" w:pos="426" w:leader="none"/>
        </w:tabs>
        <w:snapToGrid w:val="false"/>
        <w:spacing w:lineRule="auto" w:line="240" w:before="0" w:after="0"/>
        <w:ind w:left="720" w:hanging="0"/>
        <w:contextualSpacing/>
        <w:jc w:val="both"/>
        <w:rPr>
          <w:rFonts w:eastAsia="NewtonCSanPin-Regular" w:cs="Times New Roman"/>
        </w:rPr>
      </w:pPr>
      <w:r>
        <w:rPr>
          <w:rFonts w:eastAsia="NewtonCSanPin-Regular" w:cs="Times New Roman"/>
        </w:rPr>
        <w:t xml:space="preserve">4.7договариваться о распределении функций и ролей в совместной деятельности, приходить к общему решению; </w:t>
      </w:r>
    </w:p>
    <w:p>
      <w:pPr>
        <w:pStyle w:val="211"/>
        <w:tabs>
          <w:tab w:val="clear" w:pos="708"/>
          <w:tab w:val="left" w:pos="426" w:leader="none"/>
        </w:tabs>
        <w:snapToGrid w:val="false"/>
        <w:spacing w:lineRule="auto" w:line="240" w:before="0" w:after="0"/>
        <w:ind w:left="720" w:hanging="0"/>
        <w:contextualSpacing/>
        <w:jc w:val="both"/>
        <w:rPr>
          <w:rFonts w:eastAsia="NewtonCSanPin-Regular" w:cs="Times New Roman"/>
        </w:rPr>
      </w:pPr>
      <w:r>
        <w:rPr>
          <w:rFonts w:eastAsia="NewtonCSanPin-Regular" w:cs="Times New Roman"/>
        </w:rPr>
        <w:t>4.8формулировать собственное мнение и позицию;</w:t>
      </w:r>
    </w:p>
    <w:p>
      <w:pPr>
        <w:pStyle w:val="Normal"/>
        <w:snapToGrid w:val="false"/>
        <w:spacing w:lineRule="auto" w:line="240" w:before="0" w:after="0"/>
        <w:ind w:left="720" w:hanging="0"/>
        <w:contextualSpacing/>
        <w:jc w:val="both"/>
        <w:rPr>
          <w:rFonts w:ascii="Times New Roman" w:hAnsi="Times New Roman" w:cs="Times New Roman"/>
          <w:sz w:val="24"/>
          <w:szCs w:val="24"/>
        </w:rPr>
      </w:pPr>
      <w:r>
        <w:rPr>
          <w:rFonts w:cs="Times New Roman" w:ascii="Times New Roman" w:hAnsi="Times New Roman"/>
          <w:sz w:val="24"/>
          <w:szCs w:val="24"/>
        </w:rPr>
        <w:t xml:space="preserve">4.9осуществлять взаимный контроль; </w:t>
      </w:r>
    </w:p>
    <w:p>
      <w:pPr>
        <w:pStyle w:val="Normal"/>
        <w:snapToGrid w:val="false"/>
        <w:spacing w:lineRule="auto" w:line="240" w:before="0" w:after="0"/>
        <w:ind w:left="720" w:hanging="0"/>
        <w:contextualSpacing/>
        <w:jc w:val="both"/>
        <w:rPr>
          <w:rFonts w:ascii="Times New Roman" w:hAnsi="Times New Roman" w:cs="Times New Roman"/>
          <w:sz w:val="24"/>
          <w:szCs w:val="24"/>
        </w:rPr>
      </w:pPr>
      <w:r>
        <w:rPr>
          <w:rFonts w:cs="Times New Roman" w:ascii="Times New Roman" w:hAnsi="Times New Roman"/>
          <w:sz w:val="24"/>
          <w:szCs w:val="24"/>
        </w:rPr>
        <w:t>4.10адекватно оценивать собственное поведение и поведение окружающих.</w:t>
      </w:r>
    </w:p>
    <w:p>
      <w:pPr>
        <w:pStyle w:val="Normal"/>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r>
    </w:p>
    <w:p>
      <w:pPr>
        <w:pStyle w:val="C15"/>
        <w:spacing w:beforeAutospacing="0" w:before="0" w:afterAutospacing="0" w:after="0"/>
        <w:jc w:val="both"/>
        <w:rPr>
          <w:b/>
          <w:b/>
          <w:bCs/>
          <w:color w:val="000000"/>
          <w:sz w:val="28"/>
          <w:szCs w:val="28"/>
        </w:rPr>
      </w:pPr>
      <w:r>
        <w:rPr>
          <w:rFonts w:eastAsia="" w:eastAsiaTheme="minorEastAsia"/>
          <w:b/>
        </w:rPr>
        <w:t xml:space="preserve">                                                   </w:t>
      </w:r>
      <w:r>
        <w:rPr>
          <w:b/>
          <w:bCs/>
          <w:color w:val="000000"/>
          <w:sz w:val="28"/>
          <w:szCs w:val="28"/>
        </w:rPr>
        <w:t>Тематическое планирование</w:t>
      </w:r>
    </w:p>
    <w:p>
      <w:pPr>
        <w:pStyle w:val="C15"/>
        <w:spacing w:beforeAutospacing="0" w:before="0" w:afterAutospacing="0" w:after="0"/>
        <w:jc w:val="both"/>
        <w:rPr>
          <w:color w:val="000000"/>
          <w:sz w:val="28"/>
          <w:szCs w:val="28"/>
        </w:rPr>
      </w:pPr>
      <w:r>
        <w:rPr>
          <w:color w:val="000000"/>
          <w:sz w:val="28"/>
          <w:szCs w:val="28"/>
        </w:rPr>
      </w:r>
    </w:p>
    <w:p>
      <w:pPr>
        <w:pStyle w:val="C15"/>
        <w:spacing w:beforeAutospacing="0" w:before="0" w:afterAutospacing="0" w:after="0"/>
        <w:jc w:val="both"/>
        <w:rPr>
          <w:b/>
          <w:b/>
          <w:bCs/>
          <w:color w:val="000000"/>
        </w:rPr>
      </w:pPr>
      <w:r>
        <w:rPr>
          <w:b/>
          <w:bCs/>
          <w:color w:val="000000"/>
        </w:rPr>
        <w:t>1 класс (34 часа)</w:t>
      </w:r>
    </w:p>
    <w:p>
      <w:pPr>
        <w:pStyle w:val="C15"/>
        <w:spacing w:beforeAutospacing="0" w:before="0" w:afterAutospacing="0" w:after="0"/>
        <w:jc w:val="both"/>
        <w:rPr>
          <w:color w:val="000000"/>
        </w:rPr>
      </w:pPr>
      <w:r>
        <w:rPr>
          <w:color w:val="000000"/>
        </w:rPr>
      </w:r>
    </w:p>
    <w:tbl>
      <w:tblPr>
        <w:tblW w:w="11244" w:type="dxa"/>
        <w:jc w:val="left"/>
        <w:tblInd w:w="35" w:type="dxa"/>
        <w:tblLayout w:type="fixed"/>
        <w:tblCellMar>
          <w:top w:w="45" w:type="dxa"/>
          <w:left w:w="45" w:type="dxa"/>
          <w:bottom w:w="45" w:type="dxa"/>
          <w:right w:w="45" w:type="dxa"/>
        </w:tblCellMar>
        <w:tblLook w:val="04a0"/>
      </w:tblPr>
      <w:tblGrid>
        <w:gridCol w:w="708"/>
        <w:gridCol w:w="2670"/>
        <w:gridCol w:w="1067"/>
        <w:gridCol w:w="1622"/>
        <w:gridCol w:w="1422"/>
        <w:gridCol w:w="3754"/>
      </w:tblGrid>
      <w:tr>
        <w:trPr/>
        <w:tc>
          <w:tcPr>
            <w:tcW w:w="708"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center"/>
              <w:rPr>
                <w:b/>
                <w:b/>
                <w:color w:val="000000"/>
              </w:rPr>
            </w:pPr>
            <w:bookmarkStart w:id="0" w:name="0"/>
            <w:bookmarkStart w:id="1" w:name="051d109b950071484e238b140818b865eade12e1"/>
            <w:bookmarkEnd w:id="0"/>
            <w:bookmarkEnd w:id="1"/>
            <w:r>
              <w:rPr>
                <w:b/>
                <w:color w:val="000000"/>
              </w:rPr>
              <w:t>№</w:t>
            </w:r>
          </w:p>
        </w:tc>
        <w:tc>
          <w:tcPr>
            <w:tcW w:w="2670"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center"/>
              <w:rPr>
                <w:b/>
                <w:b/>
                <w:color w:val="000000"/>
              </w:rPr>
            </w:pPr>
            <w:r>
              <w:rPr>
                <w:b/>
                <w:color w:val="231F20"/>
              </w:rPr>
              <w:t>Раздел программы</w:t>
            </w:r>
          </w:p>
        </w:tc>
        <w:tc>
          <w:tcPr>
            <w:tcW w:w="1067"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center"/>
              <w:rPr>
                <w:b/>
                <w:b/>
                <w:color w:val="000000"/>
              </w:rPr>
            </w:pPr>
            <w:r>
              <w:rPr>
                <w:rStyle w:val="C24"/>
                <w:b/>
                <w:color w:val="231F20"/>
              </w:rPr>
              <w:t>Коли-чество часов</w:t>
            </w:r>
          </w:p>
        </w:tc>
        <w:tc>
          <w:tcPr>
            <w:tcW w:w="3044" w:type="dxa"/>
            <w:gridSpan w:val="2"/>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center"/>
              <w:rPr>
                <w:rFonts w:ascii="Times New Roman" w:hAnsi="Times New Roman" w:cs="Times New Roman"/>
                <w:b/>
                <w:b/>
                <w:color w:val="444444"/>
                <w:sz w:val="24"/>
                <w:szCs w:val="24"/>
              </w:rPr>
            </w:pPr>
            <w:r>
              <w:rPr>
                <w:rFonts w:cs="Times New Roman" w:ascii="Times New Roman" w:hAnsi="Times New Roman"/>
                <w:b/>
                <w:color w:val="000000"/>
              </w:rPr>
              <w:t>Количество часов</w:t>
            </w:r>
          </w:p>
        </w:tc>
        <w:tc>
          <w:tcPr>
            <w:tcW w:w="3754"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center"/>
              <w:rPr>
                <w:b/>
                <w:b/>
                <w:color w:val="000000"/>
              </w:rPr>
            </w:pPr>
            <w:r>
              <w:rPr>
                <w:b/>
                <w:color w:val="000000"/>
              </w:rPr>
              <w:t>Характеристика деятельности обучающихся</w:t>
            </w:r>
          </w:p>
        </w:tc>
      </w:tr>
      <w:tr>
        <w:trPr/>
        <w:tc>
          <w:tcPr>
            <w:tcW w:w="70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color w:val="444444"/>
                <w:sz w:val="24"/>
                <w:szCs w:val="24"/>
              </w:rPr>
            </w:pPr>
            <w:r>
              <w:rPr>
                <w:rFonts w:cs="Times New Roman" w:ascii="Times New Roman" w:hAnsi="Times New Roman"/>
                <w:color w:val="444444"/>
                <w:sz w:val="24"/>
                <w:szCs w:val="24"/>
              </w:rPr>
            </w:r>
          </w:p>
        </w:tc>
        <w:tc>
          <w:tcPr>
            <w:tcW w:w="267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color w:val="444444"/>
                <w:sz w:val="24"/>
                <w:szCs w:val="24"/>
              </w:rPr>
            </w:pPr>
            <w:r>
              <w:rPr>
                <w:rFonts w:cs="Times New Roman" w:ascii="Times New Roman" w:hAnsi="Times New Roman"/>
                <w:color w:val="444444"/>
                <w:sz w:val="24"/>
                <w:szCs w:val="24"/>
              </w:rPr>
            </w:r>
          </w:p>
        </w:tc>
        <w:tc>
          <w:tcPr>
            <w:tcW w:w="106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color w:val="444444"/>
                <w:sz w:val="24"/>
                <w:szCs w:val="24"/>
              </w:rPr>
            </w:pPr>
            <w:r>
              <w:rPr>
                <w:rFonts w:cs="Times New Roman" w:ascii="Times New Roman" w:hAnsi="Times New Roman"/>
                <w:color w:val="444444"/>
                <w:sz w:val="24"/>
                <w:szCs w:val="24"/>
              </w:rPr>
            </w:r>
          </w:p>
        </w:tc>
        <w:tc>
          <w:tcPr>
            <w:tcW w:w="16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rStyle w:val="C24"/>
                <w:color w:val="000000"/>
              </w:rPr>
              <w:t>Теория</w:t>
            </w:r>
          </w:p>
        </w:tc>
        <w:tc>
          <w:tcPr>
            <w:tcW w:w="14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rStyle w:val="C24"/>
                <w:color w:val="000000"/>
              </w:rPr>
              <w:t>Практика</w:t>
            </w:r>
          </w:p>
        </w:tc>
        <w:tc>
          <w:tcPr>
            <w:tcW w:w="375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color w:val="444444"/>
                <w:sz w:val="24"/>
                <w:szCs w:val="24"/>
              </w:rPr>
            </w:pPr>
            <w:r>
              <w:rPr>
                <w:rFonts w:cs="Times New Roman" w:ascii="Times New Roman" w:hAnsi="Times New Roman"/>
                <w:color w:val="444444"/>
                <w:sz w:val="24"/>
                <w:szCs w:val="24"/>
              </w:rPr>
            </w:r>
          </w:p>
        </w:tc>
      </w:tr>
      <w:tr>
        <w:trPr/>
        <w:tc>
          <w:tcPr>
            <w:tcW w:w="708"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1.</w:t>
            </w:r>
          </w:p>
        </w:tc>
        <w:tc>
          <w:tcPr>
            <w:tcW w:w="2670"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231F20"/>
              </w:rPr>
              <w:t>Роль театра в культуре.</w:t>
            </w:r>
          </w:p>
        </w:tc>
        <w:tc>
          <w:tcPr>
            <w:tcW w:w="1067"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1</w:t>
            </w:r>
          </w:p>
        </w:tc>
        <w:tc>
          <w:tcPr>
            <w:tcW w:w="16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r>
          </w:p>
        </w:tc>
        <w:tc>
          <w:tcPr>
            <w:tcW w:w="14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1</w:t>
            </w:r>
          </w:p>
        </w:tc>
        <w:tc>
          <w:tcPr>
            <w:tcW w:w="3754" w:type="dxa"/>
            <w:tcBorders>
              <w:top w:val="single" w:sz="8" w:space="0" w:color="000000"/>
              <w:left w:val="single" w:sz="8" w:space="0" w:color="000000"/>
              <w:bottom w:val="single" w:sz="8" w:space="0" w:color="000000"/>
              <w:right w:val="single" w:sz="8" w:space="0" w:color="000000"/>
            </w:tcBorders>
          </w:tcPr>
          <w:p>
            <w:pPr>
              <w:pStyle w:val="C9"/>
              <w:widowControl w:val="false"/>
              <w:spacing w:beforeAutospacing="0" w:before="0" w:afterAutospacing="0" w:after="0"/>
              <w:jc w:val="both"/>
              <w:rPr>
                <w:color w:val="000000"/>
              </w:rPr>
            </w:pPr>
            <w:r>
              <w:rPr>
                <w:color w:val="000000"/>
              </w:rPr>
              <w:t>Знакомятся с учителем и одноклассниками.   Знакомство ребенка в игровой форме с самим собой и с окружающим миром. (игра «Снежный ком»).  Разыгрывание этюдов и упражнений, требующих целенаправленного воздействия словом.</w:t>
            </w:r>
          </w:p>
        </w:tc>
      </w:tr>
      <w:tr>
        <w:trPr/>
        <w:tc>
          <w:tcPr>
            <w:tcW w:w="708"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2</w:t>
            </w:r>
          </w:p>
        </w:tc>
        <w:tc>
          <w:tcPr>
            <w:tcW w:w="2670"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231F20"/>
              </w:rPr>
              <w:t>Театрально- исполнительская деятельность</w:t>
            </w:r>
          </w:p>
        </w:tc>
        <w:tc>
          <w:tcPr>
            <w:tcW w:w="1067"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9</w:t>
            </w:r>
          </w:p>
        </w:tc>
        <w:tc>
          <w:tcPr>
            <w:tcW w:w="16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2</w:t>
            </w:r>
          </w:p>
        </w:tc>
        <w:tc>
          <w:tcPr>
            <w:tcW w:w="14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7</w:t>
            </w:r>
          </w:p>
        </w:tc>
        <w:tc>
          <w:tcPr>
            <w:tcW w:w="3754" w:type="dxa"/>
            <w:tcBorders>
              <w:top w:val="single" w:sz="8" w:space="0" w:color="000000"/>
              <w:left w:val="single" w:sz="8" w:space="0" w:color="000000"/>
              <w:bottom w:val="single" w:sz="8" w:space="0" w:color="000000"/>
              <w:right w:val="single" w:sz="8" w:space="0" w:color="000000"/>
            </w:tcBorders>
          </w:tcPr>
          <w:p>
            <w:pPr>
              <w:pStyle w:val="C9"/>
              <w:widowControl w:val="false"/>
              <w:spacing w:beforeAutospacing="0" w:before="0" w:afterAutospacing="0" w:after="0"/>
              <w:jc w:val="both"/>
              <w:rPr>
                <w:color w:val="000000"/>
              </w:rPr>
            </w:pPr>
            <w:r>
              <w:rPr>
                <w:color w:val="000000"/>
              </w:rPr>
              <w:t>На практических занятиях выполняются упражнения, направленные на развитие  чувства ритма. Выполнение упражнений, в основе которых содержатся абстрактные образы (огонь, солнечные блики, снег). Знакомятся с терминологией (мимика, пантомима, этюд, дикция, интонация, рифма, ритм). Импровизируют известные русские народные сказки «Теремок», «Колобок».</w:t>
            </w:r>
          </w:p>
        </w:tc>
      </w:tr>
      <w:tr>
        <w:trPr/>
        <w:tc>
          <w:tcPr>
            <w:tcW w:w="708"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3.</w:t>
            </w:r>
          </w:p>
        </w:tc>
        <w:tc>
          <w:tcPr>
            <w:tcW w:w="2670"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231F20"/>
              </w:rPr>
              <w:t>Занятия сценическим искусством.</w:t>
            </w:r>
          </w:p>
        </w:tc>
        <w:tc>
          <w:tcPr>
            <w:tcW w:w="1067"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11</w:t>
            </w:r>
          </w:p>
        </w:tc>
        <w:tc>
          <w:tcPr>
            <w:tcW w:w="16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w:t>
            </w:r>
          </w:p>
        </w:tc>
        <w:tc>
          <w:tcPr>
            <w:tcW w:w="14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11</w:t>
            </w:r>
          </w:p>
        </w:tc>
        <w:tc>
          <w:tcPr>
            <w:tcW w:w="3754"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Упражнения и игры: превращения предмета, превращение в предмет, живой алфавит, ручеек, волна, переходы в полукруге. Чтение учителем   сказок-миниатюр</w:t>
            </w:r>
          </w:p>
          <w:p>
            <w:pPr>
              <w:pStyle w:val="C9"/>
              <w:widowControl w:val="false"/>
              <w:spacing w:beforeAutospacing="0" w:before="0" w:afterAutospacing="0" w:after="0"/>
              <w:jc w:val="both"/>
              <w:rPr>
                <w:color w:val="000000"/>
              </w:rPr>
            </w:pPr>
            <w:r>
              <w:rPr>
                <w:color w:val="000000"/>
              </w:rPr>
              <w:t>Дж. Родари. Выбор ролей, разучивание. Участвуют в обсуждении декораций и костюмов.</w:t>
            </w:r>
          </w:p>
        </w:tc>
      </w:tr>
      <w:tr>
        <w:trPr/>
        <w:tc>
          <w:tcPr>
            <w:tcW w:w="708"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4.</w:t>
            </w:r>
          </w:p>
        </w:tc>
        <w:tc>
          <w:tcPr>
            <w:tcW w:w="2670"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231F20"/>
              </w:rPr>
              <w:t>Освоение терминов.</w:t>
            </w:r>
          </w:p>
        </w:tc>
        <w:tc>
          <w:tcPr>
            <w:tcW w:w="1067"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1</w:t>
            </w:r>
          </w:p>
        </w:tc>
        <w:tc>
          <w:tcPr>
            <w:tcW w:w="16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1</w:t>
            </w:r>
          </w:p>
        </w:tc>
        <w:tc>
          <w:tcPr>
            <w:tcW w:w="14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w:t>
            </w:r>
          </w:p>
        </w:tc>
        <w:tc>
          <w:tcPr>
            <w:tcW w:w="3754" w:type="dxa"/>
            <w:tcBorders>
              <w:top w:val="single" w:sz="8" w:space="0" w:color="000000"/>
              <w:left w:val="single" w:sz="8" w:space="0" w:color="000000"/>
              <w:bottom w:val="single" w:sz="8" w:space="0" w:color="000000"/>
              <w:right w:val="single" w:sz="8" w:space="0" w:color="000000"/>
            </w:tcBorders>
          </w:tcPr>
          <w:p>
            <w:pPr>
              <w:pStyle w:val="C9"/>
              <w:widowControl w:val="false"/>
              <w:spacing w:beforeAutospacing="0" w:before="0" w:afterAutospacing="0" w:after="0"/>
              <w:jc w:val="both"/>
              <w:rPr>
                <w:color w:val="000000"/>
              </w:rPr>
            </w:pPr>
            <w:r>
              <w:rPr>
                <w:color w:val="000000"/>
              </w:rPr>
              <w:t>Знакомятся с понятиями драматический, кукольный театр, спектакль, этюд, партнер, премьера, актер.</w:t>
            </w:r>
          </w:p>
        </w:tc>
      </w:tr>
      <w:tr>
        <w:trPr/>
        <w:tc>
          <w:tcPr>
            <w:tcW w:w="708"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5.</w:t>
            </w:r>
          </w:p>
        </w:tc>
        <w:tc>
          <w:tcPr>
            <w:tcW w:w="2670"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231F20"/>
              </w:rPr>
              <w:t>Просмотр профессионально-го театрального спектакля.</w:t>
            </w:r>
          </w:p>
        </w:tc>
        <w:tc>
          <w:tcPr>
            <w:tcW w:w="1067"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3</w:t>
            </w:r>
          </w:p>
        </w:tc>
        <w:tc>
          <w:tcPr>
            <w:tcW w:w="16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1</w:t>
            </w:r>
          </w:p>
        </w:tc>
        <w:tc>
          <w:tcPr>
            <w:tcW w:w="14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2</w:t>
            </w:r>
          </w:p>
        </w:tc>
        <w:tc>
          <w:tcPr>
            <w:tcW w:w="3754" w:type="dxa"/>
            <w:tcBorders>
              <w:top w:val="single" w:sz="8" w:space="0" w:color="000000"/>
              <w:left w:val="single" w:sz="8" w:space="0" w:color="000000"/>
              <w:bottom w:val="single" w:sz="8" w:space="0" w:color="000000"/>
              <w:right w:val="single" w:sz="8" w:space="0" w:color="000000"/>
            </w:tcBorders>
          </w:tcPr>
          <w:p>
            <w:pPr>
              <w:pStyle w:val="C19"/>
              <w:widowControl w:val="false"/>
              <w:spacing w:beforeAutospacing="0" w:before="0" w:afterAutospacing="0" w:after="0"/>
              <w:jc w:val="both"/>
              <w:rPr>
                <w:color w:val="000000"/>
              </w:rPr>
            </w:pPr>
            <w:r>
              <w:rPr>
                <w:color w:val="000000"/>
              </w:rPr>
              <w:t>Участвуют в ролевой игре, разыгрывая ситуации поведения  в  театре. Коллективно под руководством педагога посещают театр.  Презентуют свои мини-сочинения, в которых делятся впечатлениями, полученными во время посещения спектакля, выполняют зарисовки увиденного. Участвуют в творческих играх и конкурсах.</w:t>
            </w:r>
          </w:p>
          <w:p>
            <w:pPr>
              <w:pStyle w:val="C19"/>
              <w:widowControl w:val="false"/>
              <w:spacing w:beforeAutospacing="0" w:before="0" w:afterAutospacing="0" w:after="0"/>
              <w:jc w:val="both"/>
              <w:rPr>
                <w:color w:val="000000"/>
              </w:rPr>
            </w:pPr>
            <w:r>
              <w:rPr>
                <w:color w:val="000000"/>
              </w:rPr>
              <w:t> </w:t>
            </w:r>
          </w:p>
        </w:tc>
      </w:tr>
      <w:tr>
        <w:trPr/>
        <w:tc>
          <w:tcPr>
            <w:tcW w:w="70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b/>
                <w:b/>
                <w:color w:val="444444"/>
                <w:sz w:val="24"/>
                <w:szCs w:val="24"/>
              </w:rPr>
            </w:pPr>
            <w:r>
              <w:rPr>
                <w:rFonts w:cs="Times New Roman" w:ascii="Times New Roman" w:hAnsi="Times New Roman"/>
                <w:b/>
                <w:color w:val="444444"/>
                <w:sz w:val="24"/>
                <w:szCs w:val="24"/>
              </w:rPr>
            </w:r>
          </w:p>
        </w:tc>
        <w:tc>
          <w:tcPr>
            <w:tcW w:w="2670"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b/>
                <w:b/>
                <w:color w:val="000000"/>
              </w:rPr>
            </w:pPr>
            <w:r>
              <w:rPr>
                <w:b/>
                <w:color w:val="231F20"/>
              </w:rPr>
              <w:t>Итого</w:t>
            </w:r>
          </w:p>
        </w:tc>
        <w:tc>
          <w:tcPr>
            <w:tcW w:w="1067"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b/>
                <w:b/>
                <w:color w:val="000000"/>
              </w:rPr>
            </w:pPr>
            <w:r>
              <w:rPr>
                <w:b/>
                <w:color w:val="000000"/>
              </w:rPr>
              <w:t>34</w:t>
            </w:r>
          </w:p>
        </w:tc>
        <w:tc>
          <w:tcPr>
            <w:tcW w:w="1622"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b/>
                <w:b/>
                <w:color w:val="444444"/>
                <w:sz w:val="24"/>
                <w:szCs w:val="24"/>
              </w:rPr>
            </w:pPr>
            <w:r>
              <w:rPr>
                <w:rFonts w:cs="Times New Roman" w:ascii="Times New Roman" w:hAnsi="Times New Roman"/>
                <w:b/>
                <w:color w:val="444444"/>
                <w:sz w:val="24"/>
                <w:szCs w:val="24"/>
              </w:rPr>
            </w:r>
          </w:p>
        </w:tc>
        <w:tc>
          <w:tcPr>
            <w:tcW w:w="1422"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b/>
                <w:b/>
                <w:color w:val="444444"/>
                <w:sz w:val="24"/>
                <w:szCs w:val="24"/>
              </w:rPr>
            </w:pPr>
            <w:r>
              <w:rPr>
                <w:rFonts w:cs="Times New Roman" w:ascii="Times New Roman" w:hAnsi="Times New Roman"/>
                <w:b/>
                <w:color w:val="444444"/>
                <w:sz w:val="24"/>
                <w:szCs w:val="24"/>
              </w:rPr>
            </w:r>
          </w:p>
        </w:tc>
        <w:tc>
          <w:tcPr>
            <w:tcW w:w="375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b/>
                <w:b/>
                <w:color w:val="444444"/>
                <w:sz w:val="24"/>
                <w:szCs w:val="24"/>
              </w:rPr>
            </w:pPr>
            <w:r>
              <w:rPr>
                <w:rFonts w:cs="Times New Roman" w:ascii="Times New Roman" w:hAnsi="Times New Roman"/>
                <w:b/>
                <w:color w:val="444444"/>
                <w:sz w:val="24"/>
                <w:szCs w:val="24"/>
              </w:rPr>
            </w:r>
          </w:p>
        </w:tc>
      </w:tr>
    </w:tbl>
    <w:p>
      <w:pPr>
        <w:pStyle w:val="C15"/>
        <w:spacing w:beforeAutospacing="0" w:before="0" w:afterAutospacing="0" w:after="0"/>
        <w:jc w:val="both"/>
        <w:rPr>
          <w:b/>
          <w:b/>
          <w:bCs/>
          <w:color w:val="000000"/>
        </w:rPr>
      </w:pPr>
      <w:r>
        <w:rPr>
          <w:b/>
          <w:bCs/>
          <w:color w:val="000000"/>
        </w:rPr>
      </w:r>
    </w:p>
    <w:p>
      <w:pPr>
        <w:pStyle w:val="C15"/>
        <w:spacing w:beforeAutospacing="0" w:before="0" w:afterAutospacing="0" w:after="0"/>
        <w:jc w:val="both"/>
        <w:rPr>
          <w:color w:val="000000"/>
        </w:rPr>
      </w:pPr>
      <w:r>
        <w:rPr>
          <w:b/>
          <w:bCs/>
          <w:color w:val="000000"/>
        </w:rPr>
        <w:t>2 класс (34 часа)</w:t>
      </w:r>
    </w:p>
    <w:tbl>
      <w:tblPr>
        <w:tblW w:w="11324" w:type="dxa"/>
        <w:jc w:val="left"/>
        <w:tblInd w:w="35" w:type="dxa"/>
        <w:tblLayout w:type="fixed"/>
        <w:tblCellMar>
          <w:top w:w="45" w:type="dxa"/>
          <w:left w:w="45" w:type="dxa"/>
          <w:bottom w:w="45" w:type="dxa"/>
          <w:right w:w="45" w:type="dxa"/>
        </w:tblCellMar>
        <w:tblLook w:val="04a0"/>
      </w:tblPr>
      <w:tblGrid>
        <w:gridCol w:w="707"/>
        <w:gridCol w:w="2670"/>
        <w:gridCol w:w="1066"/>
        <w:gridCol w:w="1619"/>
        <w:gridCol w:w="1423"/>
        <w:gridCol w:w="3838"/>
      </w:tblGrid>
      <w:tr>
        <w:trPr/>
        <w:tc>
          <w:tcPr>
            <w:tcW w:w="707"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center"/>
              <w:rPr>
                <w:b/>
                <w:b/>
                <w:color w:val="000000"/>
              </w:rPr>
            </w:pPr>
            <w:bookmarkStart w:id="2" w:name="1"/>
            <w:bookmarkStart w:id="3" w:name="51b18024d0595c15399f6e2b7355531cb61c2488"/>
            <w:bookmarkEnd w:id="2"/>
            <w:bookmarkEnd w:id="3"/>
            <w:r>
              <w:rPr>
                <w:b/>
                <w:color w:val="000000"/>
              </w:rPr>
              <w:t>№</w:t>
            </w:r>
          </w:p>
        </w:tc>
        <w:tc>
          <w:tcPr>
            <w:tcW w:w="2670"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center"/>
              <w:rPr>
                <w:b/>
                <w:b/>
                <w:color w:val="000000"/>
              </w:rPr>
            </w:pPr>
            <w:r>
              <w:rPr>
                <w:b/>
                <w:color w:val="231F20"/>
              </w:rPr>
              <w:t>Раздел программы</w:t>
            </w:r>
          </w:p>
        </w:tc>
        <w:tc>
          <w:tcPr>
            <w:tcW w:w="1066"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center"/>
              <w:rPr>
                <w:b/>
                <w:b/>
                <w:color w:val="000000"/>
              </w:rPr>
            </w:pPr>
            <w:r>
              <w:rPr>
                <w:rStyle w:val="C24"/>
                <w:b/>
                <w:color w:val="231F20"/>
              </w:rPr>
              <w:t>Коли-чество часов</w:t>
            </w:r>
          </w:p>
        </w:tc>
        <w:tc>
          <w:tcPr>
            <w:tcW w:w="3042" w:type="dxa"/>
            <w:gridSpan w:val="2"/>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center"/>
              <w:rPr>
                <w:rFonts w:ascii="Times New Roman" w:hAnsi="Times New Roman" w:cs="Times New Roman"/>
                <w:b/>
                <w:b/>
                <w:color w:val="444444"/>
                <w:sz w:val="24"/>
                <w:szCs w:val="24"/>
              </w:rPr>
            </w:pPr>
            <w:r>
              <w:rPr>
                <w:rFonts w:cs="Times New Roman" w:ascii="Times New Roman" w:hAnsi="Times New Roman"/>
                <w:b/>
                <w:color w:val="000000"/>
              </w:rPr>
              <w:t>Количество часов</w:t>
            </w:r>
          </w:p>
        </w:tc>
        <w:tc>
          <w:tcPr>
            <w:tcW w:w="3838"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center"/>
              <w:rPr>
                <w:b/>
                <w:b/>
                <w:color w:val="000000"/>
              </w:rPr>
            </w:pPr>
            <w:r>
              <w:rPr>
                <w:b/>
                <w:color w:val="000000"/>
              </w:rPr>
              <w:t>Характеристика деятельности обучающихся</w:t>
            </w:r>
          </w:p>
        </w:tc>
      </w:tr>
      <w:tr>
        <w:trPr/>
        <w:tc>
          <w:tcPr>
            <w:tcW w:w="70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color w:val="444444"/>
                <w:sz w:val="24"/>
                <w:szCs w:val="24"/>
              </w:rPr>
            </w:pPr>
            <w:r>
              <w:rPr>
                <w:rFonts w:cs="Times New Roman" w:ascii="Times New Roman" w:hAnsi="Times New Roman"/>
                <w:color w:val="444444"/>
                <w:sz w:val="24"/>
                <w:szCs w:val="24"/>
              </w:rPr>
            </w:r>
          </w:p>
        </w:tc>
        <w:tc>
          <w:tcPr>
            <w:tcW w:w="267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color w:val="444444"/>
                <w:sz w:val="24"/>
                <w:szCs w:val="24"/>
              </w:rPr>
            </w:pPr>
            <w:r>
              <w:rPr>
                <w:rFonts w:cs="Times New Roman" w:ascii="Times New Roman" w:hAnsi="Times New Roman"/>
                <w:color w:val="444444"/>
                <w:sz w:val="24"/>
                <w:szCs w:val="24"/>
              </w:rPr>
            </w:r>
          </w:p>
        </w:tc>
        <w:tc>
          <w:tcPr>
            <w:tcW w:w="1066"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color w:val="444444"/>
                <w:sz w:val="24"/>
                <w:szCs w:val="24"/>
              </w:rPr>
            </w:pPr>
            <w:r>
              <w:rPr>
                <w:rFonts w:cs="Times New Roman" w:ascii="Times New Roman" w:hAnsi="Times New Roman"/>
                <w:color w:val="444444"/>
                <w:sz w:val="24"/>
                <w:szCs w:val="24"/>
              </w:rPr>
            </w:r>
          </w:p>
        </w:tc>
        <w:tc>
          <w:tcPr>
            <w:tcW w:w="1619"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rStyle w:val="C24"/>
                <w:color w:val="000000"/>
              </w:rPr>
              <w:t>Теория</w:t>
            </w:r>
          </w:p>
        </w:tc>
        <w:tc>
          <w:tcPr>
            <w:tcW w:w="1423"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rStyle w:val="C24"/>
                <w:color w:val="000000"/>
              </w:rPr>
              <w:t>Практика</w:t>
            </w:r>
          </w:p>
        </w:tc>
        <w:tc>
          <w:tcPr>
            <w:tcW w:w="383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color w:val="444444"/>
                <w:sz w:val="24"/>
                <w:szCs w:val="24"/>
              </w:rPr>
            </w:pPr>
            <w:r>
              <w:rPr>
                <w:rFonts w:cs="Times New Roman" w:ascii="Times New Roman" w:hAnsi="Times New Roman"/>
                <w:color w:val="444444"/>
                <w:sz w:val="24"/>
                <w:szCs w:val="24"/>
              </w:rPr>
            </w:r>
          </w:p>
        </w:tc>
      </w:tr>
      <w:tr>
        <w:trPr/>
        <w:tc>
          <w:tcPr>
            <w:tcW w:w="707"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1.</w:t>
            </w:r>
          </w:p>
        </w:tc>
        <w:tc>
          <w:tcPr>
            <w:tcW w:w="2670"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Роль театра в культуре.</w:t>
            </w:r>
          </w:p>
        </w:tc>
        <w:tc>
          <w:tcPr>
            <w:tcW w:w="1066"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1</w:t>
            </w:r>
          </w:p>
        </w:tc>
        <w:tc>
          <w:tcPr>
            <w:tcW w:w="1619"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w:t>
            </w:r>
          </w:p>
        </w:tc>
        <w:tc>
          <w:tcPr>
            <w:tcW w:w="1423"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1</w:t>
            </w:r>
          </w:p>
        </w:tc>
        <w:tc>
          <w:tcPr>
            <w:tcW w:w="3838" w:type="dxa"/>
            <w:tcBorders>
              <w:top w:val="single" w:sz="8" w:space="0" w:color="000000"/>
              <w:left w:val="single" w:sz="8" w:space="0" w:color="000000"/>
              <w:bottom w:val="single" w:sz="8" w:space="0" w:color="000000"/>
              <w:right w:val="single" w:sz="8" w:space="0" w:color="000000"/>
            </w:tcBorders>
          </w:tcPr>
          <w:p>
            <w:pPr>
              <w:pStyle w:val="C9"/>
              <w:widowControl w:val="false"/>
              <w:spacing w:beforeAutospacing="0" w:before="0" w:afterAutospacing="0" w:after="0"/>
              <w:jc w:val="both"/>
              <w:rPr>
                <w:color w:val="000000"/>
              </w:rPr>
            </w:pPr>
            <w:r>
              <w:rPr>
                <w:color w:val="000000"/>
              </w:rPr>
              <w:t>Участники приобретают навыки, необходимые для верного сценического общения. Участвуют в этюдах для выработки выразительной сценической жестикуляции («Немое кино», «Мультяшки-анимашки»)</w:t>
            </w:r>
          </w:p>
        </w:tc>
      </w:tr>
      <w:tr>
        <w:trPr/>
        <w:tc>
          <w:tcPr>
            <w:tcW w:w="707"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2</w:t>
            </w:r>
          </w:p>
        </w:tc>
        <w:tc>
          <w:tcPr>
            <w:tcW w:w="2670"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231F20"/>
              </w:rPr>
              <w:t>Театрально-исполнительская деятельность.</w:t>
            </w:r>
          </w:p>
        </w:tc>
        <w:tc>
          <w:tcPr>
            <w:tcW w:w="1066"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8</w:t>
            </w:r>
          </w:p>
        </w:tc>
        <w:tc>
          <w:tcPr>
            <w:tcW w:w="1619"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3</w:t>
            </w:r>
          </w:p>
        </w:tc>
        <w:tc>
          <w:tcPr>
            <w:tcW w:w="1423"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5</w:t>
            </w:r>
          </w:p>
        </w:tc>
        <w:tc>
          <w:tcPr>
            <w:tcW w:w="3838" w:type="dxa"/>
            <w:tcBorders>
              <w:top w:val="single" w:sz="8" w:space="0" w:color="000000"/>
              <w:left w:val="single" w:sz="8" w:space="0" w:color="000000"/>
              <w:bottom w:val="single" w:sz="8" w:space="0" w:color="000000"/>
              <w:right w:val="single" w:sz="8" w:space="0" w:color="000000"/>
            </w:tcBorders>
          </w:tcPr>
          <w:p>
            <w:pPr>
              <w:pStyle w:val="C9"/>
              <w:widowControl w:val="false"/>
              <w:spacing w:beforeAutospacing="0" w:before="0" w:afterAutospacing="0" w:after="0"/>
              <w:jc w:val="both"/>
              <w:rPr>
                <w:color w:val="000000"/>
              </w:rPr>
            </w:pPr>
            <w:r>
              <w:rPr>
                <w:color w:val="000000"/>
              </w:rPr>
              <w:t>На практических занятиях с помощью слов, мимики и жестов выражают благодарность,  сочувствие, обращаются за помощью. И</w:t>
            </w:r>
            <w:r>
              <w:rPr>
                <w:color w:val="231F20"/>
              </w:rPr>
              <w:t>гры «Маски», «Иностранец», «Прикосновения».</w:t>
            </w:r>
            <w:r>
              <w:rPr>
                <w:color w:val="000000"/>
              </w:rPr>
              <w:t>Взаимодействуют в группах. На практических занятиях участвуют в спорах, дискуссиях. Обсуждают различные ситуации.</w:t>
            </w:r>
          </w:p>
        </w:tc>
      </w:tr>
      <w:tr>
        <w:trPr/>
        <w:tc>
          <w:tcPr>
            <w:tcW w:w="707"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3.</w:t>
            </w:r>
          </w:p>
        </w:tc>
        <w:tc>
          <w:tcPr>
            <w:tcW w:w="2670"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231F20"/>
              </w:rPr>
              <w:t>Занятия сценическим искусством.</w:t>
            </w:r>
          </w:p>
        </w:tc>
        <w:tc>
          <w:tcPr>
            <w:tcW w:w="1066"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15</w:t>
            </w:r>
          </w:p>
        </w:tc>
        <w:tc>
          <w:tcPr>
            <w:tcW w:w="1619"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3</w:t>
            </w:r>
          </w:p>
        </w:tc>
        <w:tc>
          <w:tcPr>
            <w:tcW w:w="1423"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12</w:t>
            </w:r>
          </w:p>
        </w:tc>
        <w:tc>
          <w:tcPr>
            <w:tcW w:w="3838" w:type="dxa"/>
            <w:tcBorders>
              <w:top w:val="single" w:sz="8" w:space="0" w:color="000000"/>
              <w:left w:val="single" w:sz="8" w:space="0" w:color="000000"/>
              <w:bottom w:val="single" w:sz="8" w:space="0" w:color="000000"/>
              <w:right w:val="single" w:sz="8" w:space="0" w:color="000000"/>
            </w:tcBorders>
          </w:tcPr>
          <w:p>
            <w:pPr>
              <w:pStyle w:val="C9"/>
              <w:widowControl w:val="false"/>
              <w:spacing w:beforeAutospacing="0" w:before="0" w:afterAutospacing="0" w:after="0"/>
              <w:jc w:val="both"/>
              <w:rPr>
                <w:color w:val="000000"/>
              </w:rPr>
            </w:pPr>
            <w:r>
              <w:rPr>
                <w:color w:val="000000"/>
              </w:rPr>
              <w:t>Упражнения и игры одиночные – на выполнение простого задания,  на основе предлагаемых  обстоятельств, на сценическое общение к предмету. Участвуют в этюдах по картинкам.</w:t>
            </w:r>
          </w:p>
        </w:tc>
      </w:tr>
      <w:tr>
        <w:trPr/>
        <w:tc>
          <w:tcPr>
            <w:tcW w:w="707"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4.</w:t>
            </w:r>
          </w:p>
        </w:tc>
        <w:tc>
          <w:tcPr>
            <w:tcW w:w="2670"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231F20"/>
              </w:rPr>
              <w:t>Работа над серией мини-спектаклями.</w:t>
            </w:r>
          </w:p>
        </w:tc>
        <w:tc>
          <w:tcPr>
            <w:tcW w:w="1066"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10</w:t>
            </w:r>
          </w:p>
        </w:tc>
        <w:tc>
          <w:tcPr>
            <w:tcW w:w="1619"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1</w:t>
            </w:r>
          </w:p>
        </w:tc>
        <w:tc>
          <w:tcPr>
            <w:tcW w:w="1423"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9</w:t>
            </w:r>
          </w:p>
        </w:tc>
        <w:tc>
          <w:tcPr>
            <w:tcW w:w="3838" w:type="dxa"/>
            <w:tcBorders>
              <w:top w:val="single" w:sz="8" w:space="0" w:color="000000"/>
              <w:left w:val="single" w:sz="8" w:space="0" w:color="000000"/>
              <w:bottom w:val="single" w:sz="8" w:space="0" w:color="000000"/>
              <w:right w:val="single" w:sz="8" w:space="0" w:color="000000"/>
            </w:tcBorders>
          </w:tcPr>
          <w:p>
            <w:pPr>
              <w:pStyle w:val="C9"/>
              <w:widowControl w:val="false"/>
              <w:spacing w:beforeAutospacing="0" w:before="0" w:afterAutospacing="0" w:after="0"/>
              <w:jc w:val="both"/>
              <w:rPr>
                <w:color w:val="000000"/>
              </w:rPr>
            </w:pPr>
            <w:r>
              <w:rPr>
                <w:color w:val="000000"/>
              </w:rPr>
              <w:t>Участвуют в распределении ролей, выбирая для себя более подходящую. Учатся распределяться на «сцене», чтобы выделялся главный персонаж.</w:t>
            </w:r>
          </w:p>
        </w:tc>
      </w:tr>
      <w:tr>
        <w:trPr/>
        <w:tc>
          <w:tcPr>
            <w:tcW w:w="70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b/>
                <w:b/>
                <w:color w:val="444444"/>
                <w:sz w:val="24"/>
                <w:szCs w:val="24"/>
              </w:rPr>
            </w:pPr>
            <w:r>
              <w:rPr>
                <w:rFonts w:cs="Times New Roman" w:ascii="Times New Roman" w:hAnsi="Times New Roman"/>
                <w:b/>
                <w:color w:val="444444"/>
                <w:sz w:val="24"/>
                <w:szCs w:val="24"/>
              </w:rPr>
            </w:r>
          </w:p>
        </w:tc>
        <w:tc>
          <w:tcPr>
            <w:tcW w:w="2670"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b/>
                <w:b/>
                <w:color w:val="000000"/>
              </w:rPr>
            </w:pPr>
            <w:r>
              <w:rPr>
                <w:b/>
                <w:color w:val="231F20"/>
              </w:rPr>
              <w:t>Итого</w:t>
            </w:r>
          </w:p>
        </w:tc>
        <w:tc>
          <w:tcPr>
            <w:tcW w:w="1066"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b/>
                <w:b/>
                <w:color w:val="000000"/>
              </w:rPr>
            </w:pPr>
            <w:r>
              <w:rPr>
                <w:b/>
                <w:color w:val="000000"/>
              </w:rPr>
              <w:t>34</w:t>
            </w:r>
          </w:p>
        </w:tc>
        <w:tc>
          <w:tcPr>
            <w:tcW w:w="1619"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b/>
                <w:b/>
                <w:color w:val="444444"/>
                <w:sz w:val="24"/>
                <w:szCs w:val="24"/>
              </w:rPr>
            </w:pPr>
            <w:r>
              <w:rPr>
                <w:rFonts w:cs="Times New Roman" w:ascii="Times New Roman" w:hAnsi="Times New Roman"/>
                <w:b/>
                <w:color w:val="444444"/>
                <w:sz w:val="24"/>
                <w:szCs w:val="24"/>
              </w:rPr>
            </w:r>
          </w:p>
        </w:tc>
        <w:tc>
          <w:tcPr>
            <w:tcW w:w="1423"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b/>
                <w:b/>
                <w:color w:val="444444"/>
                <w:sz w:val="24"/>
                <w:szCs w:val="24"/>
              </w:rPr>
            </w:pPr>
            <w:r>
              <w:rPr>
                <w:rFonts w:cs="Times New Roman" w:ascii="Times New Roman" w:hAnsi="Times New Roman"/>
                <w:b/>
                <w:color w:val="444444"/>
                <w:sz w:val="24"/>
                <w:szCs w:val="24"/>
              </w:rPr>
            </w:r>
          </w:p>
        </w:tc>
        <w:tc>
          <w:tcPr>
            <w:tcW w:w="383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b/>
                <w:b/>
                <w:color w:val="444444"/>
                <w:sz w:val="24"/>
                <w:szCs w:val="24"/>
              </w:rPr>
            </w:pPr>
            <w:r>
              <w:rPr>
                <w:rFonts w:cs="Times New Roman" w:ascii="Times New Roman" w:hAnsi="Times New Roman"/>
                <w:b/>
                <w:color w:val="444444"/>
                <w:sz w:val="24"/>
                <w:szCs w:val="24"/>
              </w:rPr>
            </w:r>
          </w:p>
        </w:tc>
      </w:tr>
    </w:tbl>
    <w:p>
      <w:pPr>
        <w:pStyle w:val="C15"/>
        <w:spacing w:beforeAutospacing="0" w:before="0" w:afterAutospacing="0" w:after="0"/>
        <w:jc w:val="both"/>
        <w:rPr>
          <w:b/>
          <w:b/>
          <w:bCs/>
          <w:color w:val="000000"/>
        </w:rPr>
      </w:pPr>
      <w:r>
        <w:rPr>
          <w:b/>
          <w:bCs/>
          <w:color w:val="000000"/>
        </w:rPr>
      </w:r>
    </w:p>
    <w:p>
      <w:pPr>
        <w:pStyle w:val="C15"/>
        <w:spacing w:beforeAutospacing="0" w:before="0" w:afterAutospacing="0" w:after="0"/>
        <w:jc w:val="both"/>
        <w:rPr>
          <w:color w:val="000000"/>
        </w:rPr>
      </w:pPr>
      <w:r>
        <w:rPr>
          <w:b/>
          <w:bCs/>
          <w:color w:val="000000"/>
        </w:rPr>
        <w:t>3 класс (34 часа)</w:t>
      </w:r>
    </w:p>
    <w:tbl>
      <w:tblPr>
        <w:tblW w:w="11244" w:type="dxa"/>
        <w:jc w:val="left"/>
        <w:tblInd w:w="35" w:type="dxa"/>
        <w:tblLayout w:type="fixed"/>
        <w:tblCellMar>
          <w:top w:w="45" w:type="dxa"/>
          <w:left w:w="45" w:type="dxa"/>
          <w:bottom w:w="45" w:type="dxa"/>
          <w:right w:w="45" w:type="dxa"/>
        </w:tblCellMar>
        <w:tblLook w:val="04a0"/>
      </w:tblPr>
      <w:tblGrid>
        <w:gridCol w:w="708"/>
        <w:gridCol w:w="2670"/>
        <w:gridCol w:w="1067"/>
        <w:gridCol w:w="1622"/>
        <w:gridCol w:w="1422"/>
        <w:gridCol w:w="3754"/>
      </w:tblGrid>
      <w:tr>
        <w:trPr/>
        <w:tc>
          <w:tcPr>
            <w:tcW w:w="708"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center"/>
              <w:rPr>
                <w:b/>
                <w:b/>
                <w:color w:val="000000"/>
              </w:rPr>
            </w:pPr>
            <w:bookmarkStart w:id="4" w:name="2"/>
            <w:bookmarkStart w:id="5" w:name="efc14b95866cc2a2b6787396a7b7096889cf4851"/>
            <w:bookmarkEnd w:id="4"/>
            <w:bookmarkEnd w:id="5"/>
            <w:r>
              <w:rPr>
                <w:b/>
                <w:color w:val="000000"/>
              </w:rPr>
              <w:t>№</w:t>
            </w:r>
          </w:p>
        </w:tc>
        <w:tc>
          <w:tcPr>
            <w:tcW w:w="2670"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center"/>
              <w:rPr>
                <w:b/>
                <w:b/>
                <w:color w:val="000000"/>
              </w:rPr>
            </w:pPr>
            <w:r>
              <w:rPr>
                <w:b/>
                <w:color w:val="231F20"/>
              </w:rPr>
              <w:t>Раздел программы</w:t>
            </w:r>
          </w:p>
        </w:tc>
        <w:tc>
          <w:tcPr>
            <w:tcW w:w="1067"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center"/>
              <w:rPr>
                <w:b/>
                <w:b/>
                <w:color w:val="000000"/>
              </w:rPr>
            </w:pPr>
            <w:r>
              <w:rPr>
                <w:rStyle w:val="C24"/>
                <w:b/>
                <w:color w:val="231F20"/>
              </w:rPr>
              <w:t>Коли-чество часов</w:t>
            </w:r>
          </w:p>
        </w:tc>
        <w:tc>
          <w:tcPr>
            <w:tcW w:w="3044" w:type="dxa"/>
            <w:gridSpan w:val="2"/>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center"/>
              <w:rPr>
                <w:rFonts w:ascii="Times New Roman" w:hAnsi="Times New Roman" w:cs="Times New Roman"/>
                <w:b/>
                <w:b/>
                <w:color w:val="444444"/>
                <w:sz w:val="24"/>
                <w:szCs w:val="24"/>
              </w:rPr>
            </w:pPr>
            <w:r>
              <w:rPr>
                <w:rFonts w:cs="Times New Roman" w:ascii="Times New Roman" w:hAnsi="Times New Roman"/>
                <w:b/>
                <w:color w:val="000000"/>
              </w:rPr>
              <w:t>Количество часов</w:t>
            </w:r>
          </w:p>
        </w:tc>
        <w:tc>
          <w:tcPr>
            <w:tcW w:w="3754"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center"/>
              <w:rPr>
                <w:b/>
                <w:b/>
                <w:color w:val="000000"/>
              </w:rPr>
            </w:pPr>
            <w:r>
              <w:rPr>
                <w:b/>
                <w:color w:val="000000"/>
              </w:rPr>
              <w:t>Характеристика деятельности обучающихся</w:t>
            </w:r>
          </w:p>
        </w:tc>
      </w:tr>
      <w:tr>
        <w:trPr/>
        <w:tc>
          <w:tcPr>
            <w:tcW w:w="70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color w:val="444444"/>
                <w:sz w:val="24"/>
                <w:szCs w:val="24"/>
              </w:rPr>
            </w:pPr>
            <w:r>
              <w:rPr>
                <w:rFonts w:cs="Times New Roman" w:ascii="Times New Roman" w:hAnsi="Times New Roman"/>
                <w:color w:val="444444"/>
                <w:sz w:val="24"/>
                <w:szCs w:val="24"/>
              </w:rPr>
            </w:r>
          </w:p>
        </w:tc>
        <w:tc>
          <w:tcPr>
            <w:tcW w:w="267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color w:val="444444"/>
                <w:sz w:val="24"/>
                <w:szCs w:val="24"/>
              </w:rPr>
            </w:pPr>
            <w:r>
              <w:rPr>
                <w:rFonts w:cs="Times New Roman" w:ascii="Times New Roman" w:hAnsi="Times New Roman"/>
                <w:color w:val="444444"/>
                <w:sz w:val="24"/>
                <w:szCs w:val="24"/>
              </w:rPr>
            </w:r>
          </w:p>
        </w:tc>
        <w:tc>
          <w:tcPr>
            <w:tcW w:w="106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color w:val="444444"/>
                <w:sz w:val="24"/>
                <w:szCs w:val="24"/>
              </w:rPr>
            </w:pPr>
            <w:r>
              <w:rPr>
                <w:rFonts w:cs="Times New Roman" w:ascii="Times New Roman" w:hAnsi="Times New Roman"/>
                <w:color w:val="444444"/>
                <w:sz w:val="24"/>
                <w:szCs w:val="24"/>
              </w:rPr>
            </w:r>
          </w:p>
        </w:tc>
        <w:tc>
          <w:tcPr>
            <w:tcW w:w="16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rStyle w:val="C24"/>
                <w:color w:val="000000"/>
              </w:rPr>
              <w:t>Теория</w:t>
            </w:r>
          </w:p>
        </w:tc>
        <w:tc>
          <w:tcPr>
            <w:tcW w:w="14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rStyle w:val="C24"/>
                <w:color w:val="000000"/>
              </w:rPr>
              <w:t>Практика</w:t>
            </w:r>
          </w:p>
        </w:tc>
        <w:tc>
          <w:tcPr>
            <w:tcW w:w="375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color w:val="444444"/>
                <w:sz w:val="24"/>
                <w:szCs w:val="24"/>
              </w:rPr>
            </w:pPr>
            <w:r>
              <w:rPr>
                <w:rFonts w:cs="Times New Roman" w:ascii="Times New Roman" w:hAnsi="Times New Roman"/>
                <w:color w:val="444444"/>
                <w:sz w:val="24"/>
                <w:szCs w:val="24"/>
              </w:rPr>
            </w:r>
          </w:p>
        </w:tc>
      </w:tr>
      <w:tr>
        <w:trPr/>
        <w:tc>
          <w:tcPr>
            <w:tcW w:w="708"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1.</w:t>
            </w:r>
          </w:p>
        </w:tc>
        <w:tc>
          <w:tcPr>
            <w:tcW w:w="2670"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Роль театра в культуре.</w:t>
            </w:r>
          </w:p>
        </w:tc>
        <w:tc>
          <w:tcPr>
            <w:tcW w:w="1067"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1</w:t>
            </w:r>
          </w:p>
        </w:tc>
        <w:tc>
          <w:tcPr>
            <w:tcW w:w="16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1</w:t>
            </w:r>
          </w:p>
        </w:tc>
        <w:tc>
          <w:tcPr>
            <w:tcW w:w="14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w:t>
            </w:r>
          </w:p>
        </w:tc>
        <w:tc>
          <w:tcPr>
            <w:tcW w:w="3754" w:type="dxa"/>
            <w:tcBorders>
              <w:top w:val="single" w:sz="8" w:space="0" w:color="000000"/>
              <w:left w:val="single" w:sz="8" w:space="0" w:color="000000"/>
              <w:bottom w:val="single" w:sz="8" w:space="0" w:color="000000"/>
              <w:right w:val="single" w:sz="8" w:space="0" w:color="000000"/>
            </w:tcBorders>
          </w:tcPr>
          <w:p>
            <w:pPr>
              <w:pStyle w:val="C9"/>
              <w:widowControl w:val="false"/>
              <w:spacing w:beforeAutospacing="0" w:before="0" w:afterAutospacing="0" w:after="0"/>
              <w:jc w:val="both"/>
              <w:rPr>
                <w:color w:val="000000"/>
              </w:rPr>
            </w:pPr>
            <w:r>
              <w:rPr>
                <w:color w:val="000000"/>
              </w:rPr>
              <w:t>Участники знакомятся с древнегреческим, современным, кукольным, музыкальным, цирковым театрами. В процессе дискуссии делятся своим жизненным опытом.</w:t>
            </w:r>
          </w:p>
        </w:tc>
      </w:tr>
      <w:tr>
        <w:trPr/>
        <w:tc>
          <w:tcPr>
            <w:tcW w:w="708"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2</w:t>
            </w:r>
          </w:p>
        </w:tc>
        <w:tc>
          <w:tcPr>
            <w:tcW w:w="2670"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231F20"/>
              </w:rPr>
              <w:t>Занятия сценическим искусством.</w:t>
            </w:r>
          </w:p>
        </w:tc>
        <w:tc>
          <w:tcPr>
            <w:tcW w:w="1067"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10</w:t>
            </w:r>
          </w:p>
        </w:tc>
        <w:tc>
          <w:tcPr>
            <w:tcW w:w="16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3</w:t>
            </w:r>
          </w:p>
        </w:tc>
        <w:tc>
          <w:tcPr>
            <w:tcW w:w="14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7</w:t>
            </w:r>
          </w:p>
        </w:tc>
        <w:tc>
          <w:tcPr>
            <w:tcW w:w="3754" w:type="dxa"/>
            <w:tcBorders>
              <w:top w:val="single" w:sz="8" w:space="0" w:color="000000"/>
              <w:left w:val="single" w:sz="8" w:space="0" w:color="000000"/>
              <w:bottom w:val="single" w:sz="8" w:space="0" w:color="000000"/>
              <w:right w:val="single" w:sz="8" w:space="0" w:color="000000"/>
            </w:tcBorders>
          </w:tcPr>
          <w:p>
            <w:pPr>
              <w:pStyle w:val="C9"/>
              <w:widowControl w:val="false"/>
              <w:spacing w:beforeAutospacing="0" w:before="0" w:afterAutospacing="0" w:after="0"/>
              <w:jc w:val="both"/>
              <w:rPr>
                <w:color w:val="000000"/>
              </w:rPr>
            </w:pPr>
            <w:r>
              <w:rPr>
                <w:color w:val="000000"/>
              </w:rPr>
              <w:t>На практических занятиях рассматриваются приемы релаксации, концентрации внимания, дыхания; снятия мышечных зажимов.</w:t>
            </w:r>
          </w:p>
        </w:tc>
      </w:tr>
      <w:tr>
        <w:trPr/>
        <w:tc>
          <w:tcPr>
            <w:tcW w:w="708"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3.</w:t>
            </w:r>
          </w:p>
        </w:tc>
        <w:tc>
          <w:tcPr>
            <w:tcW w:w="2670"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231F20"/>
              </w:rPr>
              <w:t>Театрально-исполнительская деятельность.</w:t>
            </w:r>
          </w:p>
        </w:tc>
        <w:tc>
          <w:tcPr>
            <w:tcW w:w="1067"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8</w:t>
            </w:r>
          </w:p>
        </w:tc>
        <w:tc>
          <w:tcPr>
            <w:tcW w:w="16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3</w:t>
            </w:r>
          </w:p>
        </w:tc>
        <w:tc>
          <w:tcPr>
            <w:tcW w:w="14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5</w:t>
            </w:r>
          </w:p>
        </w:tc>
        <w:tc>
          <w:tcPr>
            <w:tcW w:w="3754" w:type="dxa"/>
            <w:tcBorders>
              <w:top w:val="single" w:sz="8" w:space="0" w:color="000000"/>
              <w:left w:val="single" w:sz="8" w:space="0" w:color="000000"/>
              <w:bottom w:val="single" w:sz="8" w:space="0" w:color="000000"/>
              <w:right w:val="single" w:sz="8" w:space="0" w:color="000000"/>
            </w:tcBorders>
          </w:tcPr>
          <w:p>
            <w:pPr>
              <w:pStyle w:val="C9"/>
              <w:widowControl w:val="false"/>
              <w:spacing w:beforeAutospacing="0" w:before="0" w:afterAutospacing="0" w:after="0"/>
              <w:jc w:val="both"/>
              <w:rPr>
                <w:color w:val="000000"/>
              </w:rPr>
            </w:pPr>
            <w:r>
              <w:rPr>
                <w:color w:val="000000"/>
              </w:rPr>
              <w:t>Работа над образами: я – предмет, я – стихия, я – животное, я – фантастическое животное, внешняя  характерность.</w:t>
            </w:r>
          </w:p>
        </w:tc>
      </w:tr>
      <w:tr>
        <w:trPr/>
        <w:tc>
          <w:tcPr>
            <w:tcW w:w="708"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4.</w:t>
            </w:r>
          </w:p>
        </w:tc>
        <w:tc>
          <w:tcPr>
            <w:tcW w:w="2670"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231F20"/>
              </w:rPr>
              <w:t>Работа и показ театрализованного представления.</w:t>
            </w:r>
          </w:p>
        </w:tc>
        <w:tc>
          <w:tcPr>
            <w:tcW w:w="1067"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15</w:t>
            </w:r>
          </w:p>
        </w:tc>
        <w:tc>
          <w:tcPr>
            <w:tcW w:w="16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5</w:t>
            </w:r>
          </w:p>
        </w:tc>
        <w:tc>
          <w:tcPr>
            <w:tcW w:w="14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10</w:t>
            </w:r>
          </w:p>
        </w:tc>
        <w:tc>
          <w:tcPr>
            <w:tcW w:w="3754" w:type="dxa"/>
            <w:tcBorders>
              <w:top w:val="single" w:sz="8" w:space="0" w:color="000000"/>
              <w:left w:val="single" w:sz="8" w:space="0" w:color="000000"/>
              <w:bottom w:val="single" w:sz="8" w:space="0" w:color="000000"/>
              <w:right w:val="single" w:sz="8" w:space="0" w:color="000000"/>
            </w:tcBorders>
          </w:tcPr>
          <w:p>
            <w:pPr>
              <w:pStyle w:val="C9"/>
              <w:widowControl w:val="false"/>
              <w:spacing w:beforeAutospacing="0" w:before="0" w:afterAutospacing="0" w:after="0"/>
              <w:jc w:val="both"/>
              <w:rPr>
                <w:color w:val="000000"/>
              </w:rPr>
            </w:pPr>
            <w:r>
              <w:rPr>
                <w:color w:val="000000"/>
              </w:rPr>
              <w:t>Участвуют в распределении ролей, выбирая для себя более подходящую. Учатся распределяться на «сцене», чтобы выделялся главный персонаж. Разучивание ролей, изготовление костюмов.</w:t>
            </w:r>
          </w:p>
        </w:tc>
      </w:tr>
      <w:tr>
        <w:trPr/>
        <w:tc>
          <w:tcPr>
            <w:tcW w:w="70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b/>
                <w:b/>
                <w:color w:val="444444"/>
                <w:sz w:val="24"/>
                <w:szCs w:val="24"/>
              </w:rPr>
            </w:pPr>
            <w:r>
              <w:rPr>
                <w:rFonts w:cs="Times New Roman" w:ascii="Times New Roman" w:hAnsi="Times New Roman"/>
                <w:b/>
                <w:color w:val="444444"/>
                <w:sz w:val="24"/>
                <w:szCs w:val="24"/>
              </w:rPr>
            </w:r>
          </w:p>
        </w:tc>
        <w:tc>
          <w:tcPr>
            <w:tcW w:w="2670"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b/>
                <w:b/>
                <w:color w:val="000000"/>
              </w:rPr>
            </w:pPr>
            <w:r>
              <w:rPr>
                <w:b/>
                <w:color w:val="231F20"/>
              </w:rPr>
              <w:t>Итого</w:t>
            </w:r>
          </w:p>
        </w:tc>
        <w:tc>
          <w:tcPr>
            <w:tcW w:w="1067"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b/>
                <w:b/>
                <w:color w:val="000000"/>
              </w:rPr>
            </w:pPr>
            <w:r>
              <w:rPr>
                <w:b/>
                <w:color w:val="000000"/>
              </w:rPr>
              <w:t>34</w:t>
            </w:r>
          </w:p>
        </w:tc>
        <w:tc>
          <w:tcPr>
            <w:tcW w:w="1622"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b/>
                <w:b/>
                <w:color w:val="444444"/>
                <w:sz w:val="24"/>
                <w:szCs w:val="24"/>
              </w:rPr>
            </w:pPr>
            <w:r>
              <w:rPr>
                <w:rFonts w:cs="Times New Roman" w:ascii="Times New Roman" w:hAnsi="Times New Roman"/>
                <w:b/>
                <w:color w:val="444444"/>
                <w:sz w:val="24"/>
                <w:szCs w:val="24"/>
              </w:rPr>
            </w:r>
          </w:p>
        </w:tc>
        <w:tc>
          <w:tcPr>
            <w:tcW w:w="1422"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b/>
                <w:b/>
                <w:color w:val="444444"/>
                <w:sz w:val="24"/>
                <w:szCs w:val="24"/>
              </w:rPr>
            </w:pPr>
            <w:r>
              <w:rPr>
                <w:rFonts w:cs="Times New Roman" w:ascii="Times New Roman" w:hAnsi="Times New Roman"/>
                <w:b/>
                <w:color w:val="444444"/>
                <w:sz w:val="24"/>
                <w:szCs w:val="24"/>
              </w:rPr>
            </w:r>
          </w:p>
        </w:tc>
        <w:tc>
          <w:tcPr>
            <w:tcW w:w="375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b/>
                <w:b/>
                <w:color w:val="444444"/>
                <w:sz w:val="24"/>
                <w:szCs w:val="24"/>
              </w:rPr>
            </w:pPr>
            <w:r>
              <w:rPr>
                <w:rFonts w:cs="Times New Roman" w:ascii="Times New Roman" w:hAnsi="Times New Roman"/>
                <w:b/>
                <w:color w:val="444444"/>
                <w:sz w:val="24"/>
                <w:szCs w:val="24"/>
              </w:rPr>
            </w:r>
          </w:p>
        </w:tc>
      </w:tr>
    </w:tbl>
    <w:p>
      <w:pPr>
        <w:pStyle w:val="C15"/>
        <w:spacing w:beforeAutospacing="0" w:before="0" w:afterAutospacing="0" w:after="0"/>
        <w:jc w:val="both"/>
        <w:rPr>
          <w:b/>
          <w:b/>
          <w:bCs/>
          <w:color w:val="000000"/>
        </w:rPr>
      </w:pPr>
      <w:r>
        <w:rPr>
          <w:b/>
          <w:bCs/>
          <w:color w:val="000000"/>
        </w:rPr>
      </w:r>
    </w:p>
    <w:p>
      <w:pPr>
        <w:pStyle w:val="C15"/>
        <w:spacing w:beforeAutospacing="0" w:before="0" w:afterAutospacing="0" w:after="0"/>
        <w:jc w:val="both"/>
        <w:rPr>
          <w:color w:val="000000"/>
        </w:rPr>
      </w:pPr>
      <w:r>
        <w:rPr>
          <w:b/>
          <w:bCs/>
          <w:color w:val="000000"/>
        </w:rPr>
        <w:t>4 класс (34 часа)</w:t>
      </w:r>
    </w:p>
    <w:tbl>
      <w:tblPr>
        <w:tblW w:w="11244" w:type="dxa"/>
        <w:jc w:val="left"/>
        <w:tblInd w:w="35" w:type="dxa"/>
        <w:tblLayout w:type="fixed"/>
        <w:tblCellMar>
          <w:top w:w="45" w:type="dxa"/>
          <w:left w:w="45" w:type="dxa"/>
          <w:bottom w:w="45" w:type="dxa"/>
          <w:right w:w="45" w:type="dxa"/>
        </w:tblCellMar>
        <w:tblLook w:val="04a0"/>
      </w:tblPr>
      <w:tblGrid>
        <w:gridCol w:w="708"/>
        <w:gridCol w:w="2670"/>
        <w:gridCol w:w="1067"/>
        <w:gridCol w:w="1622"/>
        <w:gridCol w:w="1422"/>
        <w:gridCol w:w="3754"/>
      </w:tblGrid>
      <w:tr>
        <w:trPr/>
        <w:tc>
          <w:tcPr>
            <w:tcW w:w="708"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center"/>
              <w:rPr>
                <w:b/>
                <w:b/>
                <w:color w:val="000000"/>
              </w:rPr>
            </w:pPr>
            <w:bookmarkStart w:id="6" w:name="3"/>
            <w:bookmarkStart w:id="7" w:name="9b235e2fb596671b707dd28dbc319e3ccae03522"/>
            <w:bookmarkEnd w:id="6"/>
            <w:bookmarkEnd w:id="7"/>
            <w:r>
              <w:rPr>
                <w:b/>
                <w:color w:val="000000"/>
              </w:rPr>
              <w:t>№</w:t>
            </w:r>
          </w:p>
        </w:tc>
        <w:tc>
          <w:tcPr>
            <w:tcW w:w="2670"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center"/>
              <w:rPr>
                <w:b/>
                <w:b/>
                <w:color w:val="000000"/>
              </w:rPr>
            </w:pPr>
            <w:r>
              <w:rPr>
                <w:b/>
                <w:color w:val="231F20"/>
              </w:rPr>
              <w:t>Раздел программы</w:t>
            </w:r>
          </w:p>
        </w:tc>
        <w:tc>
          <w:tcPr>
            <w:tcW w:w="1067"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center"/>
              <w:rPr>
                <w:b/>
                <w:b/>
                <w:color w:val="000000"/>
              </w:rPr>
            </w:pPr>
            <w:r>
              <w:rPr>
                <w:rStyle w:val="C24"/>
                <w:b/>
                <w:color w:val="231F20"/>
              </w:rPr>
              <w:t>Коли-чество часов</w:t>
            </w:r>
          </w:p>
        </w:tc>
        <w:tc>
          <w:tcPr>
            <w:tcW w:w="3044" w:type="dxa"/>
            <w:gridSpan w:val="2"/>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center"/>
              <w:rPr>
                <w:rFonts w:ascii="Times New Roman" w:hAnsi="Times New Roman" w:cs="Times New Roman"/>
                <w:b/>
                <w:b/>
                <w:color w:val="444444"/>
                <w:sz w:val="24"/>
                <w:szCs w:val="24"/>
              </w:rPr>
            </w:pPr>
            <w:r>
              <w:rPr>
                <w:rFonts w:cs="Times New Roman" w:ascii="Times New Roman" w:hAnsi="Times New Roman"/>
                <w:b/>
                <w:color w:val="000000"/>
              </w:rPr>
              <w:t>Количество часов</w:t>
            </w:r>
          </w:p>
        </w:tc>
        <w:tc>
          <w:tcPr>
            <w:tcW w:w="3754"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center"/>
              <w:rPr>
                <w:b/>
                <w:b/>
                <w:color w:val="000000"/>
              </w:rPr>
            </w:pPr>
            <w:r>
              <w:rPr>
                <w:b/>
                <w:color w:val="000000"/>
              </w:rPr>
              <w:t>Характеристика деятельности обучающихся</w:t>
            </w:r>
          </w:p>
        </w:tc>
      </w:tr>
      <w:tr>
        <w:trPr/>
        <w:tc>
          <w:tcPr>
            <w:tcW w:w="70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color w:val="444444"/>
                <w:sz w:val="24"/>
                <w:szCs w:val="24"/>
              </w:rPr>
            </w:pPr>
            <w:r>
              <w:rPr>
                <w:rFonts w:cs="Times New Roman" w:ascii="Times New Roman" w:hAnsi="Times New Roman"/>
                <w:color w:val="444444"/>
                <w:sz w:val="24"/>
                <w:szCs w:val="24"/>
              </w:rPr>
            </w:r>
          </w:p>
        </w:tc>
        <w:tc>
          <w:tcPr>
            <w:tcW w:w="267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color w:val="444444"/>
                <w:sz w:val="24"/>
                <w:szCs w:val="24"/>
              </w:rPr>
            </w:pPr>
            <w:r>
              <w:rPr>
                <w:rFonts w:cs="Times New Roman" w:ascii="Times New Roman" w:hAnsi="Times New Roman"/>
                <w:color w:val="444444"/>
                <w:sz w:val="24"/>
                <w:szCs w:val="24"/>
              </w:rPr>
            </w:r>
          </w:p>
        </w:tc>
        <w:tc>
          <w:tcPr>
            <w:tcW w:w="106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color w:val="444444"/>
                <w:sz w:val="24"/>
                <w:szCs w:val="24"/>
              </w:rPr>
            </w:pPr>
            <w:r>
              <w:rPr>
                <w:rFonts w:cs="Times New Roman" w:ascii="Times New Roman" w:hAnsi="Times New Roman"/>
                <w:color w:val="444444"/>
                <w:sz w:val="24"/>
                <w:szCs w:val="24"/>
              </w:rPr>
            </w:r>
          </w:p>
        </w:tc>
        <w:tc>
          <w:tcPr>
            <w:tcW w:w="16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rStyle w:val="C24"/>
                <w:color w:val="000000"/>
              </w:rPr>
              <w:t>Теория</w:t>
            </w:r>
          </w:p>
        </w:tc>
        <w:tc>
          <w:tcPr>
            <w:tcW w:w="14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rStyle w:val="C24"/>
                <w:color w:val="000000"/>
              </w:rPr>
              <w:t>Практика</w:t>
            </w:r>
          </w:p>
        </w:tc>
        <w:tc>
          <w:tcPr>
            <w:tcW w:w="375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color w:val="444444"/>
                <w:sz w:val="24"/>
                <w:szCs w:val="24"/>
              </w:rPr>
            </w:pPr>
            <w:r>
              <w:rPr>
                <w:rFonts w:cs="Times New Roman" w:ascii="Times New Roman" w:hAnsi="Times New Roman"/>
                <w:color w:val="444444"/>
                <w:sz w:val="24"/>
                <w:szCs w:val="24"/>
              </w:rPr>
            </w:r>
          </w:p>
        </w:tc>
      </w:tr>
      <w:tr>
        <w:trPr/>
        <w:tc>
          <w:tcPr>
            <w:tcW w:w="708"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1.</w:t>
            </w:r>
          </w:p>
        </w:tc>
        <w:tc>
          <w:tcPr>
            <w:tcW w:w="2670"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Роль театра в культуре.</w:t>
            </w:r>
          </w:p>
        </w:tc>
        <w:tc>
          <w:tcPr>
            <w:tcW w:w="1067"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4</w:t>
            </w:r>
          </w:p>
        </w:tc>
        <w:tc>
          <w:tcPr>
            <w:tcW w:w="16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4</w:t>
            </w:r>
          </w:p>
        </w:tc>
        <w:tc>
          <w:tcPr>
            <w:tcW w:w="14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w:t>
            </w:r>
          </w:p>
        </w:tc>
        <w:tc>
          <w:tcPr>
            <w:tcW w:w="3754" w:type="dxa"/>
            <w:tcBorders>
              <w:top w:val="single" w:sz="8" w:space="0" w:color="000000"/>
              <w:left w:val="single" w:sz="8" w:space="0" w:color="000000"/>
              <w:bottom w:val="single" w:sz="8" w:space="0" w:color="000000"/>
              <w:right w:val="single" w:sz="8" w:space="0" w:color="000000"/>
            </w:tcBorders>
          </w:tcPr>
          <w:p>
            <w:pPr>
              <w:pStyle w:val="C9"/>
              <w:widowControl w:val="false"/>
              <w:spacing w:beforeAutospacing="0" w:before="0" w:afterAutospacing="0" w:after="0"/>
              <w:jc w:val="both"/>
              <w:rPr>
                <w:color w:val="000000"/>
              </w:rPr>
            </w:pPr>
            <w:r>
              <w:rPr>
                <w:color w:val="000000"/>
              </w:rPr>
              <w:t>Участники знакомятся с создателями  спектакля: писатель, поэт, драматург.  Театральными жанрами.</w:t>
            </w:r>
          </w:p>
        </w:tc>
      </w:tr>
      <w:tr>
        <w:trPr/>
        <w:tc>
          <w:tcPr>
            <w:tcW w:w="708"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2</w:t>
            </w:r>
          </w:p>
        </w:tc>
        <w:tc>
          <w:tcPr>
            <w:tcW w:w="2670"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231F20"/>
              </w:rPr>
              <w:t>Театрально-исполнительская деятельность.</w:t>
            </w:r>
          </w:p>
        </w:tc>
        <w:tc>
          <w:tcPr>
            <w:tcW w:w="1067"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10</w:t>
            </w:r>
          </w:p>
        </w:tc>
        <w:tc>
          <w:tcPr>
            <w:tcW w:w="16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3</w:t>
            </w:r>
          </w:p>
        </w:tc>
        <w:tc>
          <w:tcPr>
            <w:tcW w:w="14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7</w:t>
            </w:r>
          </w:p>
        </w:tc>
        <w:tc>
          <w:tcPr>
            <w:tcW w:w="3754" w:type="dxa"/>
            <w:tcBorders>
              <w:top w:val="single" w:sz="8" w:space="0" w:color="000000"/>
              <w:left w:val="single" w:sz="8" w:space="0" w:color="000000"/>
              <w:bottom w:val="single" w:sz="8" w:space="0" w:color="000000"/>
              <w:right w:val="single" w:sz="8" w:space="0" w:color="000000"/>
            </w:tcBorders>
          </w:tcPr>
          <w:p>
            <w:pPr>
              <w:pStyle w:val="C9"/>
              <w:widowControl w:val="false"/>
              <w:spacing w:beforeAutospacing="0" w:before="0" w:afterAutospacing="0" w:after="0"/>
              <w:jc w:val="both"/>
              <w:rPr>
                <w:color w:val="000000"/>
              </w:rPr>
            </w:pPr>
            <w:r>
              <w:rPr>
                <w:color w:val="000000"/>
              </w:rPr>
              <w:t>Упражнения для развития хорошей дикции, интонации, темпа речи. Диалог, монолог.  </w:t>
            </w:r>
          </w:p>
        </w:tc>
      </w:tr>
      <w:tr>
        <w:trPr/>
        <w:tc>
          <w:tcPr>
            <w:tcW w:w="708"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3.</w:t>
            </w:r>
          </w:p>
        </w:tc>
        <w:tc>
          <w:tcPr>
            <w:tcW w:w="2670"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231F20"/>
              </w:rPr>
              <w:t>Основы пантомимы.</w:t>
            </w:r>
          </w:p>
        </w:tc>
        <w:tc>
          <w:tcPr>
            <w:tcW w:w="1067"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15</w:t>
            </w:r>
          </w:p>
        </w:tc>
        <w:tc>
          <w:tcPr>
            <w:tcW w:w="16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3</w:t>
            </w:r>
          </w:p>
        </w:tc>
        <w:tc>
          <w:tcPr>
            <w:tcW w:w="14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12</w:t>
            </w:r>
          </w:p>
        </w:tc>
        <w:tc>
          <w:tcPr>
            <w:tcW w:w="3754" w:type="dxa"/>
            <w:tcBorders>
              <w:top w:val="single" w:sz="8" w:space="0" w:color="000000"/>
              <w:left w:val="single" w:sz="8" w:space="0" w:color="000000"/>
              <w:bottom w:val="single" w:sz="8" w:space="0" w:color="000000"/>
              <w:right w:val="single" w:sz="8" w:space="0" w:color="000000"/>
            </w:tcBorders>
          </w:tcPr>
          <w:p>
            <w:pPr>
              <w:pStyle w:val="C9"/>
              <w:widowControl w:val="false"/>
              <w:spacing w:beforeAutospacing="0" w:before="0" w:afterAutospacing="0" w:after="0"/>
              <w:jc w:val="both"/>
              <w:rPr>
                <w:color w:val="000000"/>
              </w:rPr>
            </w:pPr>
            <w:r>
              <w:rPr>
                <w:color w:val="000000"/>
              </w:rPr>
              <w:t>Участники знакомятся с позами актера в пантомиме, как основное выразительное средство. Куклы-марионетки, надувные игрушки, механические куклы. Жест, маска в пантомимном действии.</w:t>
            </w:r>
          </w:p>
        </w:tc>
      </w:tr>
      <w:tr>
        <w:trPr/>
        <w:tc>
          <w:tcPr>
            <w:tcW w:w="708"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4.</w:t>
            </w:r>
          </w:p>
        </w:tc>
        <w:tc>
          <w:tcPr>
            <w:tcW w:w="2670"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231F20"/>
              </w:rPr>
              <w:t>Работа и показ театрализованного представления.</w:t>
            </w:r>
          </w:p>
        </w:tc>
        <w:tc>
          <w:tcPr>
            <w:tcW w:w="1067"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5</w:t>
            </w:r>
          </w:p>
        </w:tc>
        <w:tc>
          <w:tcPr>
            <w:tcW w:w="16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1</w:t>
            </w:r>
          </w:p>
        </w:tc>
        <w:tc>
          <w:tcPr>
            <w:tcW w:w="1422"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4</w:t>
            </w:r>
          </w:p>
        </w:tc>
        <w:tc>
          <w:tcPr>
            <w:tcW w:w="3754" w:type="dxa"/>
            <w:tcBorders>
              <w:top w:val="single" w:sz="8" w:space="0" w:color="000000"/>
              <w:left w:val="single" w:sz="8" w:space="0" w:color="000000"/>
              <w:bottom w:val="single" w:sz="8" w:space="0" w:color="000000"/>
              <w:right w:val="single" w:sz="8" w:space="0" w:color="000000"/>
            </w:tcBorders>
          </w:tcPr>
          <w:p>
            <w:pPr>
              <w:pStyle w:val="C9"/>
              <w:widowControl w:val="false"/>
              <w:spacing w:beforeAutospacing="0" w:before="0" w:afterAutospacing="0" w:after="0"/>
              <w:jc w:val="both"/>
              <w:rPr>
                <w:color w:val="000000"/>
              </w:rPr>
            </w:pPr>
            <w:r>
              <w:rPr>
                <w:color w:val="000000"/>
              </w:rPr>
              <w:t>Участвуют в распределении ролей, выбирая для себя более подходящую. Учатся распределяться на «сцене», чтобы выделялся главный персонаж. Разучивание ролей, изготовление костюмов. Выступление перед учащимися и родителями.</w:t>
            </w:r>
          </w:p>
        </w:tc>
      </w:tr>
      <w:tr>
        <w:trPr/>
        <w:tc>
          <w:tcPr>
            <w:tcW w:w="70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b/>
                <w:b/>
                <w:color w:val="444444"/>
                <w:sz w:val="24"/>
                <w:szCs w:val="24"/>
              </w:rPr>
            </w:pPr>
            <w:r>
              <w:rPr>
                <w:rFonts w:cs="Times New Roman" w:ascii="Times New Roman" w:hAnsi="Times New Roman"/>
                <w:b/>
                <w:color w:val="444444"/>
                <w:sz w:val="24"/>
                <w:szCs w:val="24"/>
              </w:rPr>
            </w:r>
          </w:p>
        </w:tc>
        <w:tc>
          <w:tcPr>
            <w:tcW w:w="2670"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b/>
                <w:b/>
                <w:color w:val="000000"/>
              </w:rPr>
            </w:pPr>
            <w:r>
              <w:rPr>
                <w:b/>
                <w:color w:val="231F20"/>
              </w:rPr>
              <w:t>Итого</w:t>
            </w:r>
          </w:p>
        </w:tc>
        <w:tc>
          <w:tcPr>
            <w:tcW w:w="1067"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b/>
                <w:b/>
                <w:color w:val="000000"/>
              </w:rPr>
            </w:pPr>
            <w:r>
              <w:rPr>
                <w:b/>
                <w:color w:val="000000"/>
              </w:rPr>
              <w:t>34</w:t>
            </w:r>
          </w:p>
        </w:tc>
        <w:tc>
          <w:tcPr>
            <w:tcW w:w="1622"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b/>
                <w:b/>
                <w:color w:val="444444"/>
                <w:sz w:val="24"/>
                <w:szCs w:val="24"/>
              </w:rPr>
            </w:pPr>
            <w:r>
              <w:rPr>
                <w:rFonts w:cs="Times New Roman" w:ascii="Times New Roman" w:hAnsi="Times New Roman"/>
                <w:b/>
                <w:color w:val="444444"/>
                <w:sz w:val="24"/>
                <w:szCs w:val="24"/>
              </w:rPr>
            </w:r>
          </w:p>
        </w:tc>
        <w:tc>
          <w:tcPr>
            <w:tcW w:w="1422"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b/>
                <w:b/>
                <w:color w:val="444444"/>
                <w:sz w:val="24"/>
                <w:szCs w:val="24"/>
              </w:rPr>
            </w:pPr>
            <w:r>
              <w:rPr>
                <w:rFonts w:cs="Times New Roman" w:ascii="Times New Roman" w:hAnsi="Times New Roman"/>
                <w:b/>
                <w:color w:val="444444"/>
                <w:sz w:val="24"/>
                <w:szCs w:val="24"/>
              </w:rPr>
            </w:r>
          </w:p>
        </w:tc>
        <w:tc>
          <w:tcPr>
            <w:tcW w:w="3754"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b/>
                <w:b/>
                <w:color w:val="444444"/>
                <w:sz w:val="24"/>
                <w:szCs w:val="24"/>
              </w:rPr>
            </w:pPr>
            <w:r>
              <w:rPr>
                <w:rFonts w:cs="Times New Roman" w:ascii="Times New Roman" w:hAnsi="Times New Roman"/>
                <w:b/>
                <w:color w:val="444444"/>
                <w:sz w:val="24"/>
                <w:szCs w:val="24"/>
              </w:rPr>
            </w:r>
          </w:p>
        </w:tc>
      </w:tr>
    </w:tbl>
    <w:p>
      <w:pPr>
        <w:pStyle w:val="C15"/>
        <w:spacing w:beforeAutospacing="0" w:before="0" w:afterAutospacing="0" w:after="0"/>
        <w:jc w:val="both"/>
        <w:rPr>
          <w:b/>
          <w:b/>
          <w:bCs/>
          <w:color w:val="000000"/>
        </w:rPr>
      </w:pPr>
      <w:r>
        <w:rPr>
          <w:b/>
          <w:bCs/>
          <w:color w:val="000000"/>
        </w:rPr>
      </w:r>
    </w:p>
    <w:p>
      <w:pPr>
        <w:pStyle w:val="C15"/>
        <w:spacing w:beforeAutospacing="0" w:before="0" w:afterAutospacing="0" w:after="0"/>
        <w:jc w:val="both"/>
        <w:rPr>
          <w:b/>
          <w:b/>
          <w:bCs/>
          <w:color w:val="000000"/>
          <w:sz w:val="28"/>
          <w:szCs w:val="28"/>
        </w:rPr>
      </w:pPr>
      <w:r>
        <w:rPr>
          <w:b/>
          <w:bCs/>
          <w:color w:val="000000"/>
          <w:sz w:val="28"/>
          <w:szCs w:val="28"/>
        </w:rPr>
        <w:t>Структура курса</w:t>
      </w:r>
    </w:p>
    <w:p>
      <w:pPr>
        <w:pStyle w:val="C15"/>
        <w:spacing w:beforeAutospacing="0" w:before="0" w:afterAutospacing="0" w:after="0"/>
        <w:jc w:val="both"/>
        <w:rPr>
          <w:color w:val="000000"/>
        </w:rPr>
      </w:pPr>
      <w:r>
        <w:rPr>
          <w:color w:val="000000"/>
        </w:rPr>
      </w:r>
    </w:p>
    <w:tbl>
      <w:tblPr>
        <w:tblW w:w="11345" w:type="dxa"/>
        <w:jc w:val="left"/>
        <w:tblInd w:w="35" w:type="dxa"/>
        <w:tblLayout w:type="fixed"/>
        <w:tblCellMar>
          <w:top w:w="45" w:type="dxa"/>
          <w:left w:w="45" w:type="dxa"/>
          <w:bottom w:w="45" w:type="dxa"/>
          <w:right w:w="45" w:type="dxa"/>
        </w:tblCellMar>
        <w:tblLook w:val="04a0"/>
      </w:tblPr>
      <w:tblGrid>
        <w:gridCol w:w="1375"/>
        <w:gridCol w:w="2742"/>
        <w:gridCol w:w="6417"/>
        <w:gridCol w:w="810"/>
      </w:tblGrid>
      <w:tr>
        <w:trPr/>
        <w:tc>
          <w:tcPr>
            <w:tcW w:w="1375" w:type="dxa"/>
            <w:tcBorders>
              <w:top w:val="single" w:sz="8" w:space="0" w:color="000000"/>
              <w:left w:val="single" w:sz="8" w:space="0" w:color="000000"/>
              <w:bottom w:val="single" w:sz="8" w:space="0" w:color="000000"/>
              <w:right w:val="single" w:sz="8" w:space="0" w:color="000000"/>
            </w:tcBorders>
          </w:tcPr>
          <w:p>
            <w:pPr>
              <w:pStyle w:val="C18"/>
              <w:widowControl w:val="false"/>
              <w:spacing w:beforeAutospacing="0" w:before="0" w:afterAutospacing="0" w:after="0"/>
              <w:jc w:val="center"/>
              <w:rPr>
                <w:b/>
                <w:b/>
                <w:color w:val="000000"/>
              </w:rPr>
            </w:pPr>
            <w:bookmarkStart w:id="8" w:name="4"/>
            <w:bookmarkStart w:id="9" w:name="4749298cf95cdf292b55684907328e8a60cdaa69"/>
            <w:bookmarkEnd w:id="8"/>
            <w:bookmarkEnd w:id="9"/>
            <w:r>
              <w:rPr>
                <w:b/>
                <w:color w:val="231F20"/>
              </w:rPr>
              <w:t>№</w:t>
            </w:r>
          </w:p>
        </w:tc>
        <w:tc>
          <w:tcPr>
            <w:tcW w:w="2742" w:type="dxa"/>
            <w:tcBorders>
              <w:top w:val="single" w:sz="8" w:space="0" w:color="000000"/>
              <w:left w:val="single" w:sz="8" w:space="0" w:color="000000"/>
              <w:bottom w:val="single" w:sz="8" w:space="0" w:color="000000"/>
              <w:right w:val="single" w:sz="8" w:space="0" w:color="000000"/>
            </w:tcBorders>
          </w:tcPr>
          <w:p>
            <w:pPr>
              <w:pStyle w:val="C18"/>
              <w:widowControl w:val="false"/>
              <w:spacing w:beforeAutospacing="0" w:before="0" w:afterAutospacing="0" w:after="0"/>
              <w:jc w:val="center"/>
              <w:rPr>
                <w:b/>
                <w:b/>
                <w:color w:val="000000"/>
              </w:rPr>
            </w:pPr>
            <w:r>
              <w:rPr>
                <w:b/>
                <w:color w:val="231F20"/>
              </w:rPr>
              <w:t>Раздел программы</w:t>
            </w:r>
          </w:p>
        </w:tc>
        <w:tc>
          <w:tcPr>
            <w:tcW w:w="6417" w:type="dxa"/>
            <w:tcBorders>
              <w:top w:val="single" w:sz="8" w:space="0" w:color="000000"/>
              <w:left w:val="single" w:sz="8" w:space="0" w:color="000000"/>
              <w:bottom w:val="single" w:sz="8" w:space="0" w:color="000000"/>
              <w:right w:val="single" w:sz="8" w:space="0" w:color="000000"/>
            </w:tcBorders>
          </w:tcPr>
          <w:p>
            <w:pPr>
              <w:pStyle w:val="C18"/>
              <w:widowControl w:val="false"/>
              <w:spacing w:beforeAutospacing="0" w:before="0" w:afterAutospacing="0" w:after="0"/>
              <w:jc w:val="center"/>
              <w:rPr>
                <w:b/>
                <w:b/>
                <w:color w:val="000000"/>
              </w:rPr>
            </w:pPr>
            <w:r>
              <w:rPr>
                <w:b/>
                <w:color w:val="231F20"/>
              </w:rPr>
              <w:t>Содержание раздела</w:t>
            </w:r>
          </w:p>
        </w:tc>
        <w:tc>
          <w:tcPr>
            <w:tcW w:w="810" w:type="dxa"/>
            <w:tcBorders>
              <w:top w:val="single" w:sz="8" w:space="0" w:color="000000"/>
              <w:left w:val="single" w:sz="8" w:space="0" w:color="000000"/>
              <w:bottom w:val="single" w:sz="8" w:space="0" w:color="000000"/>
              <w:right w:val="single" w:sz="8" w:space="0" w:color="000000"/>
            </w:tcBorders>
          </w:tcPr>
          <w:p>
            <w:pPr>
              <w:pStyle w:val="C18"/>
              <w:widowControl w:val="false"/>
              <w:spacing w:beforeAutospacing="0" w:before="0" w:afterAutospacing="0" w:after="0"/>
              <w:jc w:val="center"/>
              <w:rPr>
                <w:b/>
                <w:b/>
                <w:color w:val="000000"/>
              </w:rPr>
            </w:pPr>
            <w:r>
              <w:rPr>
                <w:b/>
                <w:color w:val="231F20"/>
              </w:rPr>
              <w:t>Коли-чество часов</w:t>
            </w:r>
          </w:p>
        </w:tc>
      </w:tr>
      <w:tr>
        <w:trPr/>
        <w:tc>
          <w:tcPr>
            <w:tcW w:w="1375" w:type="dxa"/>
            <w:tcBorders>
              <w:top w:val="single" w:sz="8" w:space="0" w:color="000000"/>
              <w:left w:val="single" w:sz="8" w:space="0" w:color="000000"/>
              <w:bottom w:val="single" w:sz="8" w:space="0" w:color="000000"/>
              <w:right w:val="single" w:sz="8" w:space="0" w:color="000000"/>
            </w:tcBorders>
          </w:tcPr>
          <w:p>
            <w:pPr>
              <w:pStyle w:val="C18"/>
              <w:widowControl w:val="false"/>
              <w:spacing w:beforeAutospacing="0" w:before="0" w:afterAutospacing="0" w:after="0"/>
              <w:jc w:val="both"/>
              <w:rPr>
                <w:color w:val="000000"/>
              </w:rPr>
            </w:pPr>
            <w:r>
              <w:rPr>
                <w:color w:val="231F20"/>
              </w:rPr>
              <w:t>1.</w:t>
            </w:r>
          </w:p>
        </w:tc>
        <w:tc>
          <w:tcPr>
            <w:tcW w:w="2742" w:type="dxa"/>
            <w:tcBorders>
              <w:top w:val="single" w:sz="8" w:space="0" w:color="000000"/>
              <w:left w:val="single" w:sz="8" w:space="0" w:color="000000"/>
              <w:bottom w:val="single" w:sz="8" w:space="0" w:color="000000"/>
              <w:right w:val="single" w:sz="8" w:space="0" w:color="000000"/>
            </w:tcBorders>
          </w:tcPr>
          <w:p>
            <w:pPr>
              <w:pStyle w:val="C18"/>
              <w:widowControl w:val="false"/>
              <w:spacing w:beforeAutospacing="0" w:before="0" w:afterAutospacing="0" w:after="0"/>
              <w:jc w:val="both"/>
              <w:rPr>
                <w:color w:val="000000"/>
              </w:rPr>
            </w:pPr>
            <w:r>
              <w:rPr>
                <w:color w:val="231F20"/>
              </w:rPr>
              <w:t>Роль театра в культуре.</w:t>
            </w:r>
          </w:p>
        </w:tc>
        <w:tc>
          <w:tcPr>
            <w:tcW w:w="6417"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Дети приобретают навыки, необходимые для верного сценического общения. Участвуют в этюдах для выработки выразительной сценической жестикуляции («Немое кино», «Мультяшки-анимашки»). Знакомятся с древнегреческим, современным, кукольным, музыкальным, цирковым театрами. В процессе дискуссии делятся своим жизненным опытом. Знакомятся с создателями  спектакля: писатель, поэт, драматург.  Театральными жанрами.</w:t>
            </w:r>
          </w:p>
        </w:tc>
        <w:tc>
          <w:tcPr>
            <w:tcW w:w="810" w:type="dxa"/>
            <w:tcBorders>
              <w:top w:val="single" w:sz="8" w:space="0" w:color="000000"/>
              <w:left w:val="single" w:sz="8" w:space="0" w:color="000000"/>
              <w:bottom w:val="single" w:sz="8" w:space="0" w:color="000000"/>
              <w:right w:val="single" w:sz="8" w:space="0" w:color="000000"/>
            </w:tcBorders>
          </w:tcPr>
          <w:p>
            <w:pPr>
              <w:pStyle w:val="C18"/>
              <w:widowControl w:val="false"/>
              <w:spacing w:beforeAutospacing="0" w:before="0" w:afterAutospacing="0" w:after="0"/>
              <w:jc w:val="both"/>
              <w:rPr>
                <w:color w:val="000000"/>
              </w:rPr>
            </w:pPr>
            <w:r>
              <w:rPr>
                <w:color w:val="231F20"/>
              </w:rPr>
              <w:t>15</w:t>
            </w:r>
          </w:p>
        </w:tc>
      </w:tr>
      <w:tr>
        <w:trPr/>
        <w:tc>
          <w:tcPr>
            <w:tcW w:w="1375" w:type="dxa"/>
            <w:tcBorders>
              <w:top w:val="single" w:sz="8" w:space="0" w:color="000000"/>
              <w:left w:val="single" w:sz="8" w:space="0" w:color="000000"/>
              <w:bottom w:val="single" w:sz="8" w:space="0" w:color="000000"/>
              <w:right w:val="single" w:sz="8" w:space="0" w:color="000000"/>
            </w:tcBorders>
          </w:tcPr>
          <w:p>
            <w:pPr>
              <w:pStyle w:val="C18"/>
              <w:widowControl w:val="false"/>
              <w:spacing w:beforeAutospacing="0" w:before="0" w:afterAutospacing="0" w:after="0"/>
              <w:jc w:val="both"/>
              <w:rPr>
                <w:color w:val="000000"/>
              </w:rPr>
            </w:pPr>
            <w:r>
              <w:rPr>
                <w:color w:val="231F20"/>
              </w:rPr>
              <w:t>2.</w:t>
            </w:r>
          </w:p>
        </w:tc>
        <w:tc>
          <w:tcPr>
            <w:tcW w:w="2742" w:type="dxa"/>
            <w:tcBorders>
              <w:top w:val="single" w:sz="8" w:space="0" w:color="000000"/>
              <w:left w:val="single" w:sz="8" w:space="0" w:color="000000"/>
              <w:bottom w:val="single" w:sz="8" w:space="0" w:color="000000"/>
              <w:right w:val="single" w:sz="8" w:space="0" w:color="000000"/>
            </w:tcBorders>
          </w:tcPr>
          <w:p>
            <w:pPr>
              <w:pStyle w:val="C18"/>
              <w:widowControl w:val="false"/>
              <w:spacing w:beforeAutospacing="0" w:before="0" w:afterAutospacing="0" w:after="0"/>
              <w:jc w:val="both"/>
              <w:rPr>
                <w:color w:val="000000"/>
              </w:rPr>
            </w:pPr>
            <w:r>
              <w:rPr>
                <w:color w:val="231F20"/>
              </w:rPr>
              <w:t>Театрально-исполнительская деятельность.</w:t>
            </w:r>
          </w:p>
        </w:tc>
        <w:tc>
          <w:tcPr>
            <w:tcW w:w="6417"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Упражнения, направленные на развитие у детей чувства ритма. Образно-игровые упражнения (поезд, мотылек, бабочка). Упражнения, в основе которых содержатся абстрактные образы (огонь, солнечные блики, снег).</w:t>
            </w:r>
            <w:r>
              <w:rPr>
                <w:rStyle w:val="Appleconvertedspace"/>
                <w:color w:val="000000"/>
              </w:rPr>
              <w:t> </w:t>
            </w:r>
            <w:r>
              <w:rPr>
                <w:color w:val="000000"/>
                <w:u w:val="single"/>
              </w:rPr>
              <w:t>Основы актёрского мастерства.</w:t>
            </w:r>
            <w:r>
              <w:rPr>
                <w:b/>
                <w:bCs/>
                <w:color w:val="000000"/>
              </w:rPr>
              <w:t> </w:t>
            </w:r>
            <w:r>
              <w:rPr>
                <w:color w:val="000000"/>
              </w:rPr>
              <w:t>Мимика.  Театральный этюд. Язык жестов. Дикция. Интонация. Темп речи. Рифма. Ритм. Импровизация. Диалог. Монолог.</w:t>
            </w:r>
          </w:p>
        </w:tc>
        <w:tc>
          <w:tcPr>
            <w:tcW w:w="810" w:type="dxa"/>
            <w:tcBorders>
              <w:top w:val="single" w:sz="8" w:space="0" w:color="000000"/>
              <w:left w:val="single" w:sz="8" w:space="0" w:color="000000"/>
              <w:bottom w:val="single" w:sz="8" w:space="0" w:color="000000"/>
              <w:right w:val="single" w:sz="8" w:space="0" w:color="000000"/>
            </w:tcBorders>
          </w:tcPr>
          <w:p>
            <w:pPr>
              <w:pStyle w:val="C18"/>
              <w:widowControl w:val="false"/>
              <w:spacing w:beforeAutospacing="0" w:before="0" w:afterAutospacing="0" w:after="0"/>
              <w:jc w:val="both"/>
              <w:rPr>
                <w:color w:val="000000"/>
              </w:rPr>
            </w:pPr>
            <w:r>
              <w:rPr>
                <w:color w:val="231F20"/>
              </w:rPr>
              <w:t>36</w:t>
            </w:r>
          </w:p>
        </w:tc>
      </w:tr>
      <w:tr>
        <w:trPr/>
        <w:tc>
          <w:tcPr>
            <w:tcW w:w="1375" w:type="dxa"/>
            <w:tcBorders>
              <w:top w:val="single" w:sz="8" w:space="0" w:color="000000"/>
              <w:left w:val="single" w:sz="8" w:space="0" w:color="000000"/>
              <w:bottom w:val="single" w:sz="8" w:space="0" w:color="000000"/>
              <w:right w:val="single" w:sz="8" w:space="0" w:color="000000"/>
            </w:tcBorders>
          </w:tcPr>
          <w:p>
            <w:pPr>
              <w:pStyle w:val="C18"/>
              <w:widowControl w:val="false"/>
              <w:spacing w:beforeAutospacing="0" w:before="0" w:afterAutospacing="0" w:after="0"/>
              <w:jc w:val="both"/>
              <w:rPr>
                <w:color w:val="000000"/>
              </w:rPr>
            </w:pPr>
            <w:r>
              <w:rPr>
                <w:color w:val="231F20"/>
              </w:rPr>
              <w:t>3.</w:t>
            </w:r>
          </w:p>
        </w:tc>
        <w:tc>
          <w:tcPr>
            <w:tcW w:w="2742" w:type="dxa"/>
            <w:tcBorders>
              <w:top w:val="single" w:sz="8" w:space="0" w:color="000000"/>
              <w:left w:val="single" w:sz="8" w:space="0" w:color="000000"/>
              <w:bottom w:val="single" w:sz="8" w:space="0" w:color="000000"/>
              <w:right w:val="single" w:sz="8" w:space="0" w:color="000000"/>
            </w:tcBorders>
          </w:tcPr>
          <w:p>
            <w:pPr>
              <w:pStyle w:val="C18"/>
              <w:widowControl w:val="false"/>
              <w:spacing w:beforeAutospacing="0" w:before="0" w:afterAutospacing="0" w:after="0"/>
              <w:jc w:val="both"/>
              <w:rPr>
                <w:color w:val="000000"/>
              </w:rPr>
            </w:pPr>
            <w:r>
              <w:rPr>
                <w:color w:val="231F20"/>
              </w:rPr>
              <w:t>Занятия сценическим искусством.</w:t>
            </w:r>
          </w:p>
        </w:tc>
        <w:tc>
          <w:tcPr>
            <w:tcW w:w="6417" w:type="dxa"/>
            <w:tcBorders>
              <w:top w:val="single" w:sz="8" w:space="0" w:color="000000"/>
              <w:left w:val="single" w:sz="8" w:space="0" w:color="000000"/>
              <w:bottom w:val="single" w:sz="8" w:space="0" w:color="000000"/>
              <w:right w:val="single" w:sz="8" w:space="0" w:color="000000"/>
            </w:tcBorders>
          </w:tcPr>
          <w:p>
            <w:pPr>
              <w:pStyle w:val="C15"/>
              <w:widowControl w:val="false"/>
              <w:spacing w:beforeAutospacing="0" w:before="0" w:afterAutospacing="0" w:after="0"/>
              <w:jc w:val="both"/>
              <w:rPr>
                <w:color w:val="000000"/>
              </w:rPr>
            </w:pPr>
            <w:r>
              <w:rPr>
                <w:color w:val="000000"/>
              </w:rPr>
              <w:t>Упражнения и игры: превращения предмета, превращение в предмет, живой алфавит, ручеек, волна, переходы в полукруге. Игры одиночные – на выполнение простого задания,  на основе предлагаемых  обстоятельств, на сценическое общение к предмету. Дети выполняют  этюды по картинкам. На практических занятиях рассматриваются приемы релаксации, концентрации внимания, дыхания; снятия мышечных зажимов.</w:t>
            </w:r>
          </w:p>
        </w:tc>
        <w:tc>
          <w:tcPr>
            <w:tcW w:w="810" w:type="dxa"/>
            <w:tcBorders>
              <w:top w:val="single" w:sz="8" w:space="0" w:color="000000"/>
              <w:left w:val="single" w:sz="8" w:space="0" w:color="000000"/>
              <w:bottom w:val="single" w:sz="8" w:space="0" w:color="000000"/>
              <w:right w:val="single" w:sz="8" w:space="0" w:color="000000"/>
            </w:tcBorders>
          </w:tcPr>
          <w:p>
            <w:pPr>
              <w:pStyle w:val="C18"/>
              <w:widowControl w:val="false"/>
              <w:spacing w:beforeAutospacing="0" w:before="0" w:afterAutospacing="0" w:after="0"/>
              <w:jc w:val="both"/>
              <w:rPr>
                <w:color w:val="000000"/>
              </w:rPr>
            </w:pPr>
            <w:r>
              <w:rPr>
                <w:color w:val="231F20"/>
              </w:rPr>
              <w:t>35</w:t>
            </w:r>
          </w:p>
        </w:tc>
      </w:tr>
      <w:tr>
        <w:trPr/>
        <w:tc>
          <w:tcPr>
            <w:tcW w:w="1375" w:type="dxa"/>
            <w:tcBorders>
              <w:top w:val="single" w:sz="8" w:space="0" w:color="000000"/>
              <w:left w:val="single" w:sz="8" w:space="0" w:color="000000"/>
              <w:bottom w:val="single" w:sz="8" w:space="0" w:color="000000"/>
              <w:right w:val="single" w:sz="8" w:space="0" w:color="000000"/>
            </w:tcBorders>
          </w:tcPr>
          <w:p>
            <w:pPr>
              <w:pStyle w:val="C18"/>
              <w:widowControl w:val="false"/>
              <w:spacing w:beforeAutospacing="0" w:before="0" w:afterAutospacing="0" w:after="0"/>
              <w:jc w:val="both"/>
              <w:rPr>
                <w:color w:val="000000"/>
              </w:rPr>
            </w:pPr>
            <w:r>
              <w:rPr>
                <w:color w:val="231F20"/>
              </w:rPr>
              <w:t>4.</w:t>
            </w:r>
          </w:p>
        </w:tc>
        <w:tc>
          <w:tcPr>
            <w:tcW w:w="2742" w:type="dxa"/>
            <w:tcBorders>
              <w:top w:val="single" w:sz="8" w:space="0" w:color="000000"/>
              <w:left w:val="single" w:sz="8" w:space="0" w:color="000000"/>
              <w:bottom w:val="single" w:sz="8" w:space="0" w:color="000000"/>
              <w:right w:val="single" w:sz="8" w:space="0" w:color="000000"/>
            </w:tcBorders>
          </w:tcPr>
          <w:p>
            <w:pPr>
              <w:pStyle w:val="C18"/>
              <w:widowControl w:val="false"/>
              <w:spacing w:beforeAutospacing="0" w:before="0" w:afterAutospacing="0" w:after="0"/>
              <w:jc w:val="both"/>
              <w:rPr>
                <w:color w:val="000000"/>
              </w:rPr>
            </w:pPr>
            <w:r>
              <w:rPr>
                <w:color w:val="231F20"/>
              </w:rPr>
              <w:t>Освоение терминов.</w:t>
            </w:r>
          </w:p>
        </w:tc>
        <w:tc>
          <w:tcPr>
            <w:tcW w:w="6417" w:type="dxa"/>
            <w:tcBorders>
              <w:top w:val="single" w:sz="8" w:space="0" w:color="000000"/>
              <w:left w:val="single" w:sz="8" w:space="0" w:color="000000"/>
              <w:bottom w:val="single" w:sz="8" w:space="0" w:color="000000"/>
              <w:right w:val="single" w:sz="8" w:space="0" w:color="000000"/>
            </w:tcBorders>
          </w:tcPr>
          <w:p>
            <w:pPr>
              <w:pStyle w:val="C42"/>
              <w:widowControl w:val="false"/>
              <w:spacing w:beforeAutospacing="0" w:before="0" w:afterAutospacing="0" w:after="0"/>
              <w:ind w:right="284" w:hanging="0"/>
              <w:jc w:val="both"/>
              <w:rPr>
                <w:color w:val="000000"/>
              </w:rPr>
            </w:pPr>
            <w:r>
              <w:rPr>
                <w:color w:val="000000"/>
              </w:rPr>
              <w:t>Знакомятся с понятиями драматический, кукольный театр, спектакль, этюд, партнер, премьера, актер.</w:t>
            </w:r>
          </w:p>
        </w:tc>
        <w:tc>
          <w:tcPr>
            <w:tcW w:w="810" w:type="dxa"/>
            <w:tcBorders>
              <w:top w:val="single" w:sz="8" w:space="0" w:color="000000"/>
              <w:left w:val="single" w:sz="8" w:space="0" w:color="000000"/>
              <w:bottom w:val="single" w:sz="8" w:space="0" w:color="000000"/>
              <w:right w:val="single" w:sz="8" w:space="0" w:color="000000"/>
            </w:tcBorders>
          </w:tcPr>
          <w:p>
            <w:pPr>
              <w:pStyle w:val="C14"/>
              <w:widowControl w:val="false"/>
              <w:spacing w:beforeAutospacing="0" w:before="0" w:afterAutospacing="0" w:after="0"/>
              <w:jc w:val="both"/>
              <w:rPr>
                <w:color w:val="000000"/>
              </w:rPr>
            </w:pPr>
            <w:r>
              <w:rPr>
                <w:color w:val="231F20"/>
              </w:rPr>
              <w:t>1</w:t>
            </w:r>
          </w:p>
        </w:tc>
      </w:tr>
      <w:tr>
        <w:trPr/>
        <w:tc>
          <w:tcPr>
            <w:tcW w:w="1375" w:type="dxa"/>
            <w:tcBorders>
              <w:top w:val="single" w:sz="8" w:space="0" w:color="000000"/>
              <w:left w:val="single" w:sz="8" w:space="0" w:color="000000"/>
              <w:bottom w:val="single" w:sz="8" w:space="0" w:color="000000"/>
              <w:right w:val="single" w:sz="8" w:space="0" w:color="000000"/>
            </w:tcBorders>
          </w:tcPr>
          <w:p>
            <w:pPr>
              <w:pStyle w:val="C18"/>
              <w:widowControl w:val="false"/>
              <w:spacing w:beforeAutospacing="0" w:before="0" w:afterAutospacing="0" w:after="0"/>
              <w:jc w:val="both"/>
              <w:rPr>
                <w:color w:val="000000"/>
              </w:rPr>
            </w:pPr>
            <w:r>
              <w:rPr>
                <w:color w:val="231F20"/>
              </w:rPr>
              <w:t>5.</w:t>
            </w:r>
          </w:p>
        </w:tc>
        <w:tc>
          <w:tcPr>
            <w:tcW w:w="2742" w:type="dxa"/>
            <w:tcBorders>
              <w:top w:val="single" w:sz="8" w:space="0" w:color="000000"/>
              <w:left w:val="single" w:sz="8" w:space="0" w:color="000000"/>
              <w:bottom w:val="single" w:sz="8" w:space="0" w:color="000000"/>
              <w:right w:val="single" w:sz="8" w:space="0" w:color="000000"/>
            </w:tcBorders>
          </w:tcPr>
          <w:p>
            <w:pPr>
              <w:pStyle w:val="C18"/>
              <w:widowControl w:val="false"/>
              <w:spacing w:beforeAutospacing="0" w:before="0" w:afterAutospacing="0" w:after="0"/>
              <w:jc w:val="both"/>
              <w:rPr>
                <w:color w:val="000000"/>
              </w:rPr>
            </w:pPr>
            <w:r>
              <w:rPr>
                <w:color w:val="000000"/>
              </w:rPr>
              <w:t>Просмотр профессионального театрального спектакля</w:t>
            </w:r>
          </w:p>
        </w:tc>
        <w:tc>
          <w:tcPr>
            <w:tcW w:w="6417" w:type="dxa"/>
            <w:tcBorders>
              <w:top w:val="single" w:sz="8" w:space="0" w:color="000000"/>
              <w:left w:val="single" w:sz="8" w:space="0" w:color="000000"/>
              <w:bottom w:val="single" w:sz="8" w:space="0" w:color="000000"/>
              <w:right w:val="single" w:sz="8" w:space="0" w:color="000000"/>
            </w:tcBorders>
          </w:tcPr>
          <w:p>
            <w:pPr>
              <w:pStyle w:val="C9"/>
              <w:widowControl w:val="false"/>
              <w:spacing w:beforeAutospacing="0" w:before="0" w:afterAutospacing="0" w:after="0"/>
              <w:ind w:right="284" w:hanging="0"/>
              <w:jc w:val="both"/>
              <w:rPr>
                <w:color w:val="000000"/>
              </w:rPr>
            </w:pPr>
            <w:r>
              <w:rPr>
                <w:color w:val="000000"/>
              </w:rPr>
              <w:t>Просмотр театрального спектакля, беседа после просмотра спектакля. Иллюстрирование.</w:t>
            </w:r>
          </w:p>
        </w:tc>
        <w:tc>
          <w:tcPr>
            <w:tcW w:w="810" w:type="dxa"/>
            <w:tcBorders>
              <w:top w:val="single" w:sz="8" w:space="0" w:color="000000"/>
              <w:left w:val="single" w:sz="8" w:space="0" w:color="000000"/>
              <w:bottom w:val="single" w:sz="8" w:space="0" w:color="000000"/>
              <w:right w:val="single" w:sz="8" w:space="0" w:color="000000"/>
            </w:tcBorders>
          </w:tcPr>
          <w:p>
            <w:pPr>
              <w:pStyle w:val="C18"/>
              <w:widowControl w:val="false"/>
              <w:spacing w:beforeAutospacing="0" w:before="0" w:afterAutospacing="0" w:after="0"/>
              <w:jc w:val="both"/>
              <w:rPr>
                <w:color w:val="000000"/>
              </w:rPr>
            </w:pPr>
            <w:r>
              <w:rPr>
                <w:color w:val="231F20"/>
              </w:rPr>
              <w:t>3</w:t>
            </w:r>
          </w:p>
        </w:tc>
      </w:tr>
      <w:tr>
        <w:trPr/>
        <w:tc>
          <w:tcPr>
            <w:tcW w:w="1375" w:type="dxa"/>
            <w:tcBorders>
              <w:top w:val="single" w:sz="8" w:space="0" w:color="000000"/>
              <w:left w:val="single" w:sz="8" w:space="0" w:color="000000"/>
              <w:bottom w:val="single" w:sz="8" w:space="0" w:color="000000"/>
              <w:right w:val="single" w:sz="8" w:space="0" w:color="000000"/>
            </w:tcBorders>
          </w:tcPr>
          <w:p>
            <w:pPr>
              <w:pStyle w:val="C18"/>
              <w:widowControl w:val="false"/>
              <w:spacing w:beforeAutospacing="0" w:before="0" w:afterAutospacing="0" w:after="0"/>
              <w:jc w:val="both"/>
              <w:rPr>
                <w:color w:val="000000"/>
              </w:rPr>
            </w:pPr>
            <w:r>
              <w:rPr>
                <w:color w:val="231F20"/>
              </w:rPr>
              <w:t>6.</w:t>
            </w:r>
          </w:p>
        </w:tc>
        <w:tc>
          <w:tcPr>
            <w:tcW w:w="2742" w:type="dxa"/>
            <w:tcBorders>
              <w:top w:val="single" w:sz="8" w:space="0" w:color="000000"/>
              <w:left w:val="single" w:sz="8" w:space="0" w:color="000000"/>
              <w:bottom w:val="single" w:sz="8" w:space="0" w:color="000000"/>
              <w:right w:val="single" w:sz="8" w:space="0" w:color="000000"/>
            </w:tcBorders>
          </w:tcPr>
          <w:p>
            <w:pPr>
              <w:pStyle w:val="C18"/>
              <w:widowControl w:val="false"/>
              <w:spacing w:beforeAutospacing="0" w:before="0" w:afterAutospacing="0" w:after="0"/>
              <w:jc w:val="both"/>
              <w:rPr>
                <w:color w:val="000000"/>
              </w:rPr>
            </w:pPr>
            <w:r>
              <w:rPr>
                <w:color w:val="231F20"/>
              </w:rPr>
              <w:t>Работа и показ театрализованного представления.</w:t>
            </w:r>
          </w:p>
        </w:tc>
        <w:tc>
          <w:tcPr>
            <w:tcW w:w="6417" w:type="dxa"/>
            <w:tcBorders>
              <w:top w:val="single" w:sz="8" w:space="0" w:color="000000"/>
              <w:left w:val="single" w:sz="8" w:space="0" w:color="000000"/>
              <w:bottom w:val="single" w:sz="8" w:space="0" w:color="000000"/>
              <w:right w:val="single" w:sz="8" w:space="0" w:color="000000"/>
            </w:tcBorders>
          </w:tcPr>
          <w:p>
            <w:pPr>
              <w:pStyle w:val="C42"/>
              <w:widowControl w:val="false"/>
              <w:spacing w:beforeAutospacing="0" w:before="0" w:afterAutospacing="0" w:after="0"/>
              <w:ind w:right="284" w:hanging="0"/>
              <w:jc w:val="both"/>
              <w:rPr>
                <w:color w:val="000000"/>
              </w:rPr>
            </w:pPr>
            <w:r>
              <w:rPr>
                <w:color w:val="000000"/>
              </w:rPr>
              <w:t>Участвуют в распределении ролей, выбирая для себя более подходящую. Учатся распределяться на «сцене», чтобы выделялся главный персонаж.</w:t>
            </w:r>
          </w:p>
        </w:tc>
        <w:tc>
          <w:tcPr>
            <w:tcW w:w="810" w:type="dxa"/>
            <w:tcBorders>
              <w:top w:val="single" w:sz="8" w:space="0" w:color="000000"/>
              <w:left w:val="single" w:sz="8" w:space="0" w:color="000000"/>
              <w:bottom w:val="single" w:sz="8" w:space="0" w:color="000000"/>
              <w:right w:val="single" w:sz="8" w:space="0" w:color="000000"/>
            </w:tcBorders>
          </w:tcPr>
          <w:p>
            <w:pPr>
              <w:pStyle w:val="C18"/>
              <w:widowControl w:val="false"/>
              <w:spacing w:beforeAutospacing="0" w:before="0" w:afterAutospacing="0" w:after="0"/>
              <w:jc w:val="both"/>
              <w:rPr>
                <w:color w:val="000000"/>
              </w:rPr>
            </w:pPr>
            <w:r>
              <w:rPr>
                <w:color w:val="231F20"/>
              </w:rPr>
              <w:t>30</w:t>
            </w:r>
          </w:p>
        </w:tc>
      </w:tr>
      <w:tr>
        <w:trPr/>
        <w:tc>
          <w:tcPr>
            <w:tcW w:w="1375" w:type="dxa"/>
            <w:tcBorders>
              <w:top w:val="single" w:sz="8" w:space="0" w:color="000000"/>
              <w:left w:val="single" w:sz="8" w:space="0" w:color="000000"/>
              <w:bottom w:val="single" w:sz="8" w:space="0" w:color="000000"/>
              <w:right w:val="single" w:sz="8" w:space="0" w:color="000000"/>
            </w:tcBorders>
          </w:tcPr>
          <w:p>
            <w:pPr>
              <w:pStyle w:val="C18"/>
              <w:widowControl w:val="false"/>
              <w:spacing w:beforeAutospacing="0" w:before="0" w:afterAutospacing="0" w:after="0"/>
              <w:jc w:val="both"/>
              <w:rPr>
                <w:color w:val="000000"/>
              </w:rPr>
            </w:pPr>
            <w:r>
              <w:rPr>
                <w:color w:val="231F20"/>
              </w:rPr>
              <w:t>7.</w:t>
            </w:r>
          </w:p>
        </w:tc>
        <w:tc>
          <w:tcPr>
            <w:tcW w:w="2742" w:type="dxa"/>
            <w:tcBorders>
              <w:top w:val="single" w:sz="8" w:space="0" w:color="000000"/>
              <w:left w:val="single" w:sz="8" w:space="0" w:color="000000"/>
              <w:bottom w:val="single" w:sz="8" w:space="0" w:color="000000"/>
              <w:right w:val="single" w:sz="8" w:space="0" w:color="000000"/>
            </w:tcBorders>
          </w:tcPr>
          <w:p>
            <w:pPr>
              <w:pStyle w:val="C18"/>
              <w:widowControl w:val="false"/>
              <w:spacing w:beforeAutospacing="0" w:before="0" w:afterAutospacing="0" w:after="0"/>
              <w:jc w:val="both"/>
              <w:rPr>
                <w:color w:val="000000"/>
              </w:rPr>
            </w:pPr>
            <w:r>
              <w:rPr>
                <w:color w:val="231F20"/>
              </w:rPr>
              <w:t>Основы пантомимы.</w:t>
            </w:r>
          </w:p>
        </w:tc>
        <w:tc>
          <w:tcPr>
            <w:tcW w:w="6417" w:type="dxa"/>
            <w:tcBorders>
              <w:top w:val="single" w:sz="8" w:space="0" w:color="000000"/>
              <w:left w:val="single" w:sz="8" w:space="0" w:color="000000"/>
              <w:bottom w:val="single" w:sz="8" w:space="0" w:color="000000"/>
              <w:right w:val="single" w:sz="8" w:space="0" w:color="000000"/>
            </w:tcBorders>
          </w:tcPr>
          <w:p>
            <w:pPr>
              <w:pStyle w:val="C42"/>
              <w:widowControl w:val="false"/>
              <w:spacing w:beforeAutospacing="0" w:before="0" w:afterAutospacing="0" w:after="0"/>
              <w:ind w:right="284" w:hanging="0"/>
              <w:jc w:val="both"/>
              <w:rPr>
                <w:color w:val="000000"/>
              </w:rPr>
            </w:pPr>
            <w:r>
              <w:rPr>
                <w:color w:val="000000"/>
              </w:rPr>
              <w:t>Дети  знакомятся с позами актера в пантомиме, как основное выразительное средство. Куклы-марионетки, надувные игрушки, механические куклы. Жест, маска в пантомимном действии.</w:t>
            </w:r>
          </w:p>
        </w:tc>
        <w:tc>
          <w:tcPr>
            <w:tcW w:w="810" w:type="dxa"/>
            <w:tcBorders>
              <w:top w:val="single" w:sz="8" w:space="0" w:color="000000"/>
              <w:left w:val="single" w:sz="8" w:space="0" w:color="000000"/>
              <w:bottom w:val="single" w:sz="8" w:space="0" w:color="000000"/>
              <w:right w:val="single" w:sz="8" w:space="0" w:color="000000"/>
            </w:tcBorders>
          </w:tcPr>
          <w:p>
            <w:pPr>
              <w:pStyle w:val="C18"/>
              <w:widowControl w:val="false"/>
              <w:spacing w:beforeAutospacing="0" w:before="0" w:afterAutospacing="0" w:after="0"/>
              <w:jc w:val="both"/>
              <w:rPr>
                <w:color w:val="000000"/>
              </w:rPr>
            </w:pPr>
            <w:r>
              <w:rPr>
                <w:color w:val="231F20"/>
              </w:rPr>
              <w:t>15</w:t>
            </w:r>
          </w:p>
        </w:tc>
      </w:tr>
      <w:tr>
        <w:trPr/>
        <w:tc>
          <w:tcPr>
            <w:tcW w:w="1375" w:type="dxa"/>
            <w:tcBorders>
              <w:top w:val="single" w:sz="8" w:space="0" w:color="000000"/>
              <w:left w:val="single" w:sz="8" w:space="0" w:color="000000"/>
              <w:bottom w:val="single" w:sz="8" w:space="0" w:color="000000"/>
              <w:right w:val="single" w:sz="8" w:space="0" w:color="000000"/>
            </w:tcBorders>
          </w:tcPr>
          <w:p>
            <w:pPr>
              <w:pStyle w:val="C42"/>
              <w:widowControl w:val="false"/>
              <w:spacing w:beforeAutospacing="0" w:before="0" w:afterAutospacing="0" w:after="0"/>
              <w:ind w:right="284" w:hanging="0"/>
              <w:jc w:val="both"/>
              <w:rPr>
                <w:color w:val="000000"/>
              </w:rPr>
            </w:pPr>
            <w:r>
              <w:rPr>
                <w:rStyle w:val="C33"/>
                <w:b/>
                <w:bCs/>
                <w:color w:val="000000"/>
              </w:rPr>
              <w:t>Итого</w:t>
            </w:r>
          </w:p>
        </w:tc>
        <w:tc>
          <w:tcPr>
            <w:tcW w:w="2742"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color w:val="444444"/>
                <w:sz w:val="24"/>
                <w:szCs w:val="24"/>
              </w:rPr>
            </w:pPr>
            <w:r>
              <w:rPr>
                <w:rFonts w:cs="Times New Roman" w:ascii="Times New Roman" w:hAnsi="Times New Roman"/>
                <w:color w:val="444444"/>
                <w:sz w:val="24"/>
                <w:szCs w:val="24"/>
              </w:rPr>
            </w:r>
          </w:p>
        </w:tc>
        <w:tc>
          <w:tcPr>
            <w:tcW w:w="6417"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before="0" w:after="200"/>
              <w:jc w:val="both"/>
              <w:rPr>
                <w:rFonts w:ascii="Times New Roman" w:hAnsi="Times New Roman" w:cs="Times New Roman"/>
                <w:color w:val="444444"/>
                <w:sz w:val="24"/>
                <w:szCs w:val="24"/>
              </w:rPr>
            </w:pPr>
            <w:r>
              <w:rPr>
                <w:rFonts w:cs="Times New Roman" w:ascii="Times New Roman" w:hAnsi="Times New Roman"/>
                <w:color w:val="444444"/>
                <w:sz w:val="24"/>
                <w:szCs w:val="24"/>
              </w:rPr>
            </w:r>
          </w:p>
        </w:tc>
        <w:tc>
          <w:tcPr>
            <w:tcW w:w="810" w:type="dxa"/>
            <w:tcBorders>
              <w:top w:val="single" w:sz="8" w:space="0" w:color="000000"/>
              <w:left w:val="single" w:sz="8" w:space="0" w:color="000000"/>
              <w:bottom w:val="single" w:sz="8" w:space="0" w:color="000000"/>
              <w:right w:val="single" w:sz="8" w:space="0" w:color="000000"/>
            </w:tcBorders>
          </w:tcPr>
          <w:p>
            <w:pPr>
              <w:pStyle w:val="C18"/>
              <w:widowControl w:val="false"/>
              <w:spacing w:beforeAutospacing="0" w:before="0" w:afterAutospacing="0" w:after="0"/>
              <w:jc w:val="both"/>
              <w:rPr>
                <w:color w:val="000000"/>
              </w:rPr>
            </w:pPr>
            <w:r>
              <w:rPr>
                <w:rStyle w:val="C5"/>
                <w:color w:val="231F20"/>
              </w:rPr>
              <w:t>136 часов</w:t>
            </w:r>
          </w:p>
        </w:tc>
      </w:tr>
    </w:tbl>
    <w:p>
      <w:pPr>
        <w:pStyle w:val="Normal"/>
        <w:spacing w:lineRule="auto" w:line="240" w:before="0" w:after="200"/>
        <w:contextualSpacing/>
        <w:jc w:val="both"/>
        <w:rPr>
          <w:rFonts w:ascii="Times New Roman" w:hAnsi="Times New Roman" w:eastAsia="Lucida Sans Unicode" w:cs="Times New Roman"/>
          <w:b/>
          <w:b/>
          <w:sz w:val="24"/>
          <w:szCs w:val="24"/>
          <w:lang w:bidi="en-US"/>
        </w:rPr>
      </w:pPr>
      <w:r>
        <w:rPr>
          <w:rFonts w:eastAsia="Lucida Sans Unicode" w:cs="Times New Roman" w:ascii="Times New Roman" w:hAnsi="Times New Roman"/>
          <w:b/>
          <w:sz w:val="24"/>
          <w:szCs w:val="24"/>
          <w:lang w:bidi="en-US"/>
        </w:rPr>
        <w:t xml:space="preserve">                               </w:t>
      </w:r>
    </w:p>
    <w:p>
      <w:pPr>
        <w:pStyle w:val="Normal"/>
        <w:spacing w:lineRule="auto" w:line="240" w:before="0" w:after="200"/>
        <w:contextualSpacing/>
        <w:jc w:val="both"/>
        <w:rPr>
          <w:rFonts w:ascii="Times New Roman" w:hAnsi="Times New Roman" w:eastAsia="Lucida Sans Unicode" w:cs="Times New Roman"/>
          <w:b/>
          <w:b/>
          <w:sz w:val="24"/>
          <w:szCs w:val="24"/>
          <w:lang w:bidi="en-US"/>
        </w:rPr>
      </w:pPr>
      <w:r>
        <w:rPr>
          <w:rFonts w:eastAsia="Lucida Sans Unicode" w:cs="Times New Roman" w:ascii="Times New Roman" w:hAnsi="Times New Roman"/>
          <w:b/>
          <w:sz w:val="24"/>
          <w:szCs w:val="24"/>
          <w:lang w:bidi="en-US"/>
        </w:rPr>
      </w:r>
    </w:p>
    <w:p>
      <w:pPr>
        <w:pStyle w:val="Normal"/>
        <w:spacing w:lineRule="auto" w:line="240" w:before="0" w:after="200"/>
        <w:contextualSpacing/>
        <w:jc w:val="both"/>
        <w:rPr>
          <w:rFonts w:ascii="Times New Roman" w:hAnsi="Times New Roman" w:cs="Times New Roman"/>
          <w:b/>
          <w:b/>
          <w:sz w:val="24"/>
          <w:szCs w:val="24"/>
        </w:rPr>
      </w:pPr>
      <w:r>
        <w:rPr>
          <w:rFonts w:cs="Times New Roman" w:ascii="Times New Roman" w:hAnsi="Times New Roman"/>
          <w:b/>
          <w:sz w:val="28"/>
          <w:szCs w:val="28"/>
        </w:rPr>
        <w:t xml:space="preserve">                        </w:t>
      </w:r>
      <w:r>
        <w:rPr>
          <w:rFonts w:cs="Times New Roman" w:ascii="Times New Roman" w:hAnsi="Times New Roman"/>
          <w:b/>
          <w:sz w:val="28"/>
          <w:szCs w:val="28"/>
        </w:rPr>
        <w:t>Содержание программы</w:t>
      </w:r>
      <w:r>
        <w:rPr>
          <w:rFonts w:cs="Times New Roman" w:ascii="Times New Roman" w:hAnsi="Times New Roman"/>
          <w:b/>
          <w:sz w:val="24"/>
          <w:szCs w:val="24"/>
        </w:rPr>
        <w:t xml:space="preserve"> (136 часов)</w:t>
      </w:r>
    </w:p>
    <w:p>
      <w:pPr>
        <w:pStyle w:val="Normal"/>
        <w:spacing w:lineRule="auto" w:line="240" w:before="0" w:after="200"/>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Занятия в кружке ведутся по программе, включающей несколько разделов.</w:t>
      </w:r>
    </w:p>
    <w:p>
      <w:pPr>
        <w:pStyle w:val="Normal"/>
        <w:spacing w:lineRule="auto" w:line="240" w:before="0" w:after="200"/>
        <w:ind w:firstLine="426"/>
        <w:contextualSpacing/>
        <w:jc w:val="both"/>
        <w:rPr>
          <w:rFonts w:ascii="Times New Roman" w:hAnsi="Times New Roman" w:cs="Times New Roman"/>
          <w:b/>
          <w:b/>
          <w:bCs/>
          <w:sz w:val="24"/>
          <w:szCs w:val="24"/>
        </w:rPr>
      </w:pPr>
      <w:r>
        <w:rPr>
          <w:rFonts w:cs="Times New Roman" w:ascii="Times New Roman" w:hAnsi="Times New Roman"/>
          <w:sz w:val="24"/>
          <w:szCs w:val="24"/>
        </w:rPr>
        <w:t xml:space="preserve">   </w:t>
      </w:r>
      <w:r>
        <w:rPr>
          <w:rFonts w:cs="Times New Roman" w:ascii="Times New Roman" w:hAnsi="Times New Roman"/>
          <w:b/>
          <w:bCs/>
          <w:sz w:val="24"/>
          <w:szCs w:val="24"/>
        </w:rPr>
        <w:t>1 раздел.</w:t>
      </w:r>
      <w:r>
        <w:rPr>
          <w:rFonts w:cs="Times New Roman" w:ascii="Times New Roman" w:hAnsi="Times New Roman"/>
          <w:b/>
          <w:sz w:val="24"/>
          <w:szCs w:val="24"/>
        </w:rPr>
        <w:t xml:space="preserve"> ( 15 часов)</w:t>
      </w:r>
      <w:r>
        <w:rPr>
          <w:rFonts w:cs="Times New Roman" w:ascii="Times New Roman" w:hAnsi="Times New Roman"/>
          <w:b/>
          <w:bCs/>
          <w:sz w:val="24"/>
          <w:szCs w:val="24"/>
        </w:rPr>
        <w:t xml:space="preserve">  </w:t>
      </w:r>
      <w:r>
        <w:rPr>
          <w:rFonts w:cs="Times New Roman" w:ascii="Times New Roman" w:hAnsi="Times New Roman"/>
          <w:b/>
          <w:sz w:val="24"/>
          <w:szCs w:val="24"/>
        </w:rPr>
        <w:t xml:space="preserve">Роль театра в культуре.  </w:t>
      </w:r>
    </w:p>
    <w:p>
      <w:pPr>
        <w:pStyle w:val="Normal"/>
        <w:spacing w:lineRule="auto" w:line="240" w:before="0" w:after="200"/>
        <w:ind w:firstLine="36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На первом вводном занятии знакомство с коллективом проходит в игре «Снежный ком». Руководитель кружка знакомит ребят с программой кружка, правилами поведения на кружке, с инструкциями по охране труда.  В конце занятия - игра «Театр – экспромт»: «Колобок».</w:t>
      </w:r>
    </w:p>
    <w:p>
      <w:pPr>
        <w:pStyle w:val="Normal"/>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-Беседа о театре. Значение театра, его отличие от других видов искусств. Дети приобретают навыки ,необходимые для верного сценического общения ,участвуют в этюдах для выработки выразительной сценической жестикуляции(«Немое кино» «Мультяшки - анимашки»)Знакомятся с древнегреческим ,современным, кукольным, музыкальным, цирковым театрами  .Знакомятся с создателями спектакля: писатель ,поэт, драматург.</w:t>
      </w:r>
    </w:p>
    <w:p>
      <w:pPr>
        <w:pStyle w:val="Normal"/>
        <w:spacing w:lineRule="auto" w:line="240" w:before="0" w:after="200"/>
        <w:ind w:firstLine="360"/>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200"/>
        <w:ind w:firstLine="426"/>
        <w:contextualSpacing/>
        <w:jc w:val="both"/>
        <w:rPr>
          <w:rFonts w:ascii="Times New Roman" w:hAnsi="Times New Roman" w:cs="Times New Roman"/>
          <w:b/>
          <w:b/>
          <w:bCs/>
          <w:sz w:val="24"/>
          <w:szCs w:val="24"/>
        </w:rPr>
      </w:pPr>
      <w:r>
        <w:rPr>
          <w:rFonts w:cs="Times New Roman" w:ascii="Times New Roman" w:hAnsi="Times New Roman"/>
          <w:sz w:val="24"/>
          <w:szCs w:val="24"/>
        </w:rPr>
        <w:t xml:space="preserve">   </w:t>
      </w:r>
      <w:r>
        <w:rPr>
          <w:rFonts w:cs="Times New Roman" w:ascii="Times New Roman" w:hAnsi="Times New Roman"/>
          <w:b/>
          <w:bCs/>
          <w:sz w:val="24"/>
          <w:szCs w:val="24"/>
        </w:rPr>
        <w:t>2 раздел.</w:t>
      </w:r>
      <w:r>
        <w:rPr>
          <w:rFonts w:cs="Times New Roman" w:ascii="Times New Roman" w:hAnsi="Times New Roman"/>
          <w:b/>
          <w:sz w:val="24"/>
          <w:szCs w:val="24"/>
        </w:rPr>
        <w:t xml:space="preserve"> (  36часов)Театрально-исполнительская деятельность.</w:t>
      </w:r>
    </w:p>
    <w:p>
      <w:pPr>
        <w:pStyle w:val="Normal"/>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Упражнения ,направленные на  развитие у детей чувства ритма .Образно-игровые упражнения(поезд, мотылек ,бабочка.).Упражнения, в основе которых содержатся абстрактные образы( огонь снег).Основы актерского мастерства. Мимика. Театральный этюд. Язык жестов .Дикция. Интонация. Темп речи. Рифма. Ритм. Импровизация. Диалог. Монолог.</w:t>
      </w:r>
    </w:p>
    <w:p>
      <w:pPr>
        <w:pStyle w:val="Normal"/>
        <w:spacing w:lineRule="auto" w:line="240" w:before="0" w:after="200"/>
        <w:ind w:firstLine="426"/>
        <w:contextualSpacing/>
        <w:jc w:val="both"/>
        <w:rPr>
          <w:rFonts w:ascii="Times New Roman" w:hAnsi="Times New Roman" w:cs="Times New Roman"/>
          <w:sz w:val="24"/>
          <w:szCs w:val="24"/>
        </w:rPr>
      </w:pPr>
      <w:r>
        <w:rPr>
          <w:rFonts w:cs="Times New Roman" w:ascii="Times New Roman" w:hAnsi="Times New Roman"/>
          <w:sz w:val="24"/>
          <w:szCs w:val="24"/>
        </w:rPr>
        <w:t xml:space="preserve"> </w:t>
      </w:r>
    </w:p>
    <w:p>
      <w:pPr>
        <w:pStyle w:val="Normal"/>
        <w:spacing w:lineRule="auto" w:line="240" w:before="0" w:after="200"/>
        <w:contextualSpacing/>
        <w:jc w:val="both"/>
        <w:rPr>
          <w:rFonts w:ascii="Times New Roman" w:hAnsi="Times New Roman" w:cs="Times New Roman"/>
          <w:sz w:val="24"/>
          <w:szCs w:val="24"/>
        </w:rPr>
      </w:pPr>
      <w:r>
        <w:rPr>
          <w:rFonts w:cs="Times New Roman" w:ascii="Times New Roman" w:hAnsi="Times New Roman"/>
          <w:b/>
          <w:sz w:val="24"/>
          <w:szCs w:val="24"/>
        </w:rPr>
        <w:t xml:space="preserve">   </w:t>
      </w:r>
      <w:r>
        <w:rPr>
          <w:rFonts w:cs="Times New Roman" w:ascii="Times New Roman" w:hAnsi="Times New Roman"/>
          <w:sz w:val="24"/>
          <w:szCs w:val="24"/>
        </w:rPr>
        <w:t xml:space="preserve"> </w:t>
      </w:r>
      <w:r>
        <w:rPr>
          <w:rFonts w:cs="Times New Roman" w:ascii="Times New Roman" w:hAnsi="Times New Roman"/>
          <w:b/>
          <w:bCs/>
          <w:sz w:val="24"/>
          <w:szCs w:val="24"/>
        </w:rPr>
        <w:t>3 раздел.</w:t>
      </w:r>
      <w:r>
        <w:rPr>
          <w:rFonts w:cs="Times New Roman" w:ascii="Times New Roman" w:hAnsi="Times New Roman"/>
          <w:b/>
          <w:sz w:val="24"/>
          <w:szCs w:val="24"/>
        </w:rPr>
        <w:t xml:space="preserve"> ( 35часов)Занятия сценическим искусством. </w:t>
      </w:r>
      <w:r>
        <w:rPr>
          <w:rFonts w:cs="Times New Roman" w:ascii="Times New Roman" w:hAnsi="Times New Roman"/>
          <w:sz w:val="24"/>
          <w:szCs w:val="24"/>
        </w:rPr>
        <w:t>Упражнения и игры: превращения предмета превращение в предмет, живой алфавит, ручеек, волна .Игры одиночные Дети выполняют этюды по картинкам .На практических занятиях рассматриваются приемы релаксации. Концентрации внимания, дыхания.</w:t>
      </w:r>
    </w:p>
    <w:p>
      <w:pPr>
        <w:pStyle w:val="Normal"/>
        <w:spacing w:lineRule="auto" w:line="240" w:before="0" w:after="200"/>
        <w:ind w:firstLine="426"/>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200"/>
        <w:ind w:firstLine="426"/>
        <w:contextualSpacing/>
        <w:jc w:val="both"/>
        <w:rPr>
          <w:rFonts w:ascii="Times New Roman" w:hAnsi="Times New Roman" w:cs="Times New Roman"/>
          <w:bCs/>
          <w:sz w:val="24"/>
          <w:szCs w:val="24"/>
        </w:rPr>
      </w:pPr>
      <w:r>
        <w:rPr>
          <w:rFonts w:cs="Times New Roman" w:ascii="Times New Roman" w:hAnsi="Times New Roman"/>
          <w:sz w:val="24"/>
          <w:szCs w:val="24"/>
        </w:rPr>
        <w:t xml:space="preserve">   </w:t>
      </w:r>
      <w:r>
        <w:rPr>
          <w:rFonts w:cs="Times New Roman" w:ascii="Times New Roman" w:hAnsi="Times New Roman"/>
          <w:b/>
          <w:bCs/>
          <w:sz w:val="24"/>
          <w:szCs w:val="24"/>
        </w:rPr>
        <w:t>4 раздел.</w:t>
      </w:r>
      <w:r>
        <w:rPr>
          <w:rFonts w:cs="Times New Roman" w:ascii="Times New Roman" w:hAnsi="Times New Roman"/>
          <w:b/>
          <w:sz w:val="24"/>
          <w:szCs w:val="24"/>
        </w:rPr>
        <w:t xml:space="preserve"> ( 1час) Освоение терминов. </w:t>
      </w:r>
      <w:r>
        <w:rPr>
          <w:rFonts w:cs="Times New Roman" w:ascii="Times New Roman" w:hAnsi="Times New Roman"/>
          <w:sz w:val="24"/>
          <w:szCs w:val="24"/>
        </w:rPr>
        <w:t>Знакомятся с понятиями : драматический ,кукольный театр, спектакль, этюд, партнер, премьера, актер.</w:t>
      </w:r>
    </w:p>
    <w:p>
      <w:pPr>
        <w:pStyle w:val="Normal"/>
        <w:spacing w:lineRule="auto" w:line="240" w:before="0" w:after="200"/>
        <w:ind w:firstLine="426"/>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200"/>
        <w:ind w:firstLine="426"/>
        <w:contextualSpacing/>
        <w:jc w:val="both"/>
        <w:rPr>
          <w:rFonts w:ascii="Times New Roman" w:hAnsi="Times New Roman" w:cs="Times New Roman"/>
          <w:bCs/>
          <w:sz w:val="24"/>
          <w:szCs w:val="24"/>
        </w:rPr>
      </w:pPr>
      <w:r>
        <w:rPr>
          <w:rFonts w:cs="Times New Roman" w:ascii="Times New Roman" w:hAnsi="Times New Roman"/>
          <w:sz w:val="24"/>
          <w:szCs w:val="24"/>
        </w:rPr>
        <w:t xml:space="preserve"> </w:t>
      </w:r>
      <w:r>
        <w:rPr>
          <w:rFonts w:cs="Times New Roman" w:ascii="Times New Roman" w:hAnsi="Times New Roman"/>
          <w:b/>
          <w:bCs/>
          <w:sz w:val="24"/>
          <w:szCs w:val="24"/>
        </w:rPr>
        <w:t>5 раздел.</w:t>
      </w:r>
      <w:r>
        <w:rPr>
          <w:rFonts w:cs="Times New Roman" w:ascii="Times New Roman" w:hAnsi="Times New Roman"/>
          <w:b/>
          <w:sz w:val="24"/>
          <w:szCs w:val="24"/>
        </w:rPr>
        <w:t xml:space="preserve"> (  3 часа) Просмотр профессионального театрального спектакля .</w:t>
      </w:r>
      <w:r>
        <w:rPr>
          <w:rFonts w:cs="Times New Roman" w:ascii="Times New Roman" w:hAnsi="Times New Roman"/>
          <w:sz w:val="24"/>
          <w:szCs w:val="24"/>
        </w:rPr>
        <w:t>Посещение театра ,беседа после просмотра спектакля .Иллюстрирование.</w:t>
      </w:r>
    </w:p>
    <w:p>
      <w:pPr>
        <w:pStyle w:val="Normal"/>
        <w:spacing w:lineRule="auto" w:line="240" w:before="0" w:after="200"/>
        <w:ind w:firstLine="426"/>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200"/>
        <w:contextualSpacing/>
        <w:jc w:val="both"/>
        <w:rPr>
          <w:rFonts w:ascii="Times New Roman" w:hAnsi="Times New Roman" w:cs="Times New Roman"/>
          <w:b/>
          <w:b/>
          <w:bCs/>
          <w:sz w:val="24"/>
          <w:szCs w:val="24"/>
        </w:rPr>
      </w:pPr>
      <w:r>
        <w:rPr>
          <w:rFonts w:cs="Times New Roman" w:ascii="Times New Roman" w:hAnsi="Times New Roman"/>
          <w:b/>
          <w:sz w:val="24"/>
          <w:szCs w:val="24"/>
        </w:rPr>
        <w:t xml:space="preserve">     </w:t>
      </w:r>
      <w:r>
        <w:rPr>
          <w:rFonts w:cs="Times New Roman" w:ascii="Times New Roman" w:hAnsi="Times New Roman"/>
          <w:sz w:val="24"/>
          <w:szCs w:val="24"/>
        </w:rPr>
        <w:t xml:space="preserve"> </w:t>
      </w:r>
      <w:r>
        <w:rPr>
          <w:rFonts w:cs="Times New Roman" w:ascii="Times New Roman" w:hAnsi="Times New Roman"/>
          <w:b/>
          <w:bCs/>
          <w:sz w:val="24"/>
          <w:szCs w:val="24"/>
        </w:rPr>
        <w:t>6 раздел.</w:t>
      </w:r>
      <w:r>
        <w:rPr>
          <w:rFonts w:cs="Times New Roman" w:ascii="Times New Roman" w:hAnsi="Times New Roman"/>
          <w:b/>
          <w:sz w:val="24"/>
          <w:szCs w:val="24"/>
        </w:rPr>
        <w:t xml:space="preserve"> ( 30 часов)</w:t>
      </w:r>
      <w:r>
        <w:rPr>
          <w:rFonts w:cs="Times New Roman" w:ascii="Times New Roman" w:hAnsi="Times New Roman"/>
          <w:b/>
          <w:bCs/>
          <w:sz w:val="24"/>
          <w:szCs w:val="24"/>
        </w:rPr>
        <w:t xml:space="preserve"> </w:t>
      </w:r>
      <w:r>
        <w:rPr>
          <w:rFonts w:cs="Times New Roman" w:ascii="Times New Roman" w:hAnsi="Times New Roman"/>
          <w:b/>
          <w:sz w:val="24"/>
          <w:szCs w:val="24"/>
        </w:rPr>
        <w:t xml:space="preserve">Работа над спектаклем (пьесой, сказкой) </w:t>
      </w:r>
      <w:r>
        <w:rPr>
          <w:rFonts w:cs="Times New Roman" w:ascii="Times New Roman" w:hAnsi="Times New Roman"/>
          <w:sz w:val="24"/>
          <w:szCs w:val="24"/>
        </w:rPr>
        <w:t xml:space="preserve"> базируется на авторских пьесах и включает в себя знакомство с пьесой, сказкой, работу над спектаклем – от этюдов к рождению спектакля. </w:t>
      </w:r>
      <w:r>
        <w:rPr>
          <w:rFonts w:cs="Times New Roman" w:ascii="Times New Roman" w:hAnsi="Times New Roman"/>
          <w:b/>
          <w:sz w:val="24"/>
          <w:szCs w:val="24"/>
        </w:rPr>
        <w:t>Показ спектакля.</w:t>
      </w:r>
    </w:p>
    <w:p>
      <w:pPr>
        <w:pStyle w:val="Normal"/>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i/>
          <w:sz w:val="24"/>
          <w:szCs w:val="24"/>
        </w:rPr>
        <w:t>Задачи учителя</w:t>
      </w:r>
      <w:r>
        <w:rPr>
          <w:rFonts w:cs="Times New Roman" w:ascii="Times New Roman" w:hAnsi="Times New Roman"/>
          <w:sz w:val="24"/>
          <w:szCs w:val="24"/>
        </w:rPr>
        <w:t>. Учить сочинять этюды по сказкам, басням; развивать навыки действий с воображаемыми предметами; учить находить ключевые слова в отдельных фразах и предложениях и выделять их голосом; развивать умение пользоваться интонациями, выражающими разнообразные эмоциональные состояния (грустно, радостно, сердито, удивительно, восхищенно, жалобно, презрительно, осуждающе, таинственно и т.д.); пополнять словарный запас, образный строй речи.</w:t>
      </w:r>
    </w:p>
    <w:p>
      <w:pPr>
        <w:pStyle w:val="Normal"/>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200"/>
        <w:ind w:firstLine="426"/>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b/>
          <w:bCs/>
          <w:sz w:val="24"/>
          <w:szCs w:val="24"/>
        </w:rPr>
        <w:t>7 раздел.</w:t>
      </w:r>
      <w:r>
        <w:rPr>
          <w:rFonts w:cs="Times New Roman" w:ascii="Times New Roman" w:hAnsi="Times New Roman"/>
          <w:b/>
          <w:sz w:val="24"/>
          <w:szCs w:val="24"/>
        </w:rPr>
        <w:t xml:space="preserve"> ( 15часов) Основы пантомимы. </w:t>
      </w:r>
      <w:r>
        <w:rPr>
          <w:rFonts w:cs="Times New Roman" w:ascii="Times New Roman" w:hAnsi="Times New Roman"/>
          <w:sz w:val="24"/>
          <w:szCs w:val="24"/>
        </w:rPr>
        <w:t>Дети знакомятся с позами актера в пантомиме, как основное выразительное  средство.</w:t>
      </w:r>
    </w:p>
    <w:p>
      <w:pPr>
        <w:pStyle w:val="Normal"/>
        <w:spacing w:lineRule="auto" w:line="240" w:before="0" w:after="200"/>
        <w:ind w:firstLine="426"/>
        <w:contextualSpacing/>
        <w:jc w:val="both"/>
        <w:rPr>
          <w:rFonts w:ascii="Times New Roman" w:hAnsi="Times New Roman" w:cs="Times New Roman"/>
          <w:sz w:val="24"/>
          <w:szCs w:val="24"/>
        </w:rPr>
      </w:pPr>
      <w:r>
        <w:rPr>
          <w:rFonts w:cs="Times New Roman" w:ascii="Times New Roman" w:hAnsi="Times New Roman"/>
          <w:sz w:val="24"/>
          <w:szCs w:val="24"/>
        </w:rPr>
        <w:t>Жест, маска пантомимном действии.</w:t>
      </w:r>
    </w:p>
    <w:p>
      <w:pPr>
        <w:pStyle w:val="Normal"/>
        <w:spacing w:lineRule="auto" w:line="240" w:before="0" w:after="200"/>
        <w:ind w:firstLine="426"/>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200"/>
        <w:contextualSpacing/>
        <w:jc w:val="both"/>
        <w:rPr>
          <w:rFonts w:ascii="Times New Roman" w:hAnsi="Times New Roman" w:cs="Times New Roman"/>
          <w:b/>
          <w:b/>
          <w:sz w:val="28"/>
          <w:szCs w:val="28"/>
        </w:rPr>
      </w:pPr>
      <w:r>
        <w:rPr>
          <w:rFonts w:cs="Times New Roman" w:ascii="Times New Roman" w:hAnsi="Times New Roman"/>
          <w:b/>
          <w:sz w:val="28"/>
          <w:szCs w:val="28"/>
        </w:rPr>
        <w:t>Календарно-тематическое планирование.  1класс</w:t>
      </w:r>
    </w:p>
    <w:p>
      <w:pPr>
        <w:pStyle w:val="Normal"/>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bl>
      <w:tblPr>
        <w:tblW w:w="11341" w:type="dxa"/>
        <w:jc w:val="left"/>
        <w:tblInd w:w="109" w:type="dxa"/>
        <w:tblLayout w:type="fixed"/>
        <w:tblCellMar>
          <w:top w:w="0" w:type="dxa"/>
          <w:left w:w="108" w:type="dxa"/>
          <w:bottom w:w="0" w:type="dxa"/>
          <w:right w:w="108" w:type="dxa"/>
        </w:tblCellMar>
        <w:tblLook w:val="04a0"/>
      </w:tblPr>
      <w:tblGrid>
        <w:gridCol w:w="568"/>
        <w:gridCol w:w="849"/>
        <w:gridCol w:w="1560"/>
        <w:gridCol w:w="3279"/>
        <w:gridCol w:w="851"/>
        <w:gridCol w:w="1398"/>
        <w:gridCol w:w="1418"/>
        <w:gridCol w:w="1416"/>
      </w:tblGrid>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 xml:space="preserve">№ </w:t>
            </w:r>
            <w:r>
              <w:rPr>
                <w:rFonts w:cs="Times New Roman" w:ascii="Times New Roman" w:hAnsi="Times New Roman"/>
                <w:b/>
                <w:sz w:val="24"/>
                <w:szCs w:val="24"/>
              </w:rPr>
              <w:t>урока</w:t>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Дата</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Тема</w:t>
            </w:r>
          </w:p>
        </w:tc>
        <w:tc>
          <w:tcPr>
            <w:tcW w:w="32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Основное содержание занятия</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Кол-во</w:t>
            </w:r>
          </w:p>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часов</w:t>
            </w:r>
          </w:p>
        </w:tc>
        <w:tc>
          <w:tcPr>
            <w:tcW w:w="13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Формы и методы работы</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Вид деятельности</w:t>
            </w:r>
          </w:p>
        </w:tc>
        <w:tc>
          <w:tcPr>
            <w:tcW w:w="14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Примечание</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Вводное занятие. </w:t>
            </w:r>
          </w:p>
        </w:tc>
        <w:tc>
          <w:tcPr>
            <w:tcW w:w="32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Задачи и особенности занятий в театральном кружке, коллективе. Игра «Театр – экспромт»: «Колобок».</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3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игра</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Игры на знакомство, сплочение коллектива.</w:t>
            </w:r>
          </w:p>
        </w:tc>
        <w:tc>
          <w:tcPr>
            <w:tcW w:w="14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Понятие «экспромт»</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w:t>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Здравствуй,театр! </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327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Дать детям возможность окунуться в мир фантазии и воображения. Познакомить с понятием «театр».</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Знакомство с театрами Омска (презентация).</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3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Фронтальная работа</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Просмотр презентаций</w:t>
            </w:r>
          </w:p>
        </w:tc>
        <w:tc>
          <w:tcPr>
            <w:tcW w:w="14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использование Интернет-ресурсов</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w:t>
            </w:r>
          </w:p>
        </w:tc>
        <w:tc>
          <w:tcPr>
            <w:tcW w:w="849"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eastAsia="Times New Roman" w:cs="Times New Roman"/>
                <w:color w:val="auto"/>
              </w:rPr>
            </w:pPr>
            <w:r>
              <w:rPr>
                <w:rFonts w:eastAsia="Times New Roman" w:cs="Times New Roman"/>
                <w:color w:val="auto"/>
              </w:rPr>
            </w:r>
          </w:p>
        </w:tc>
        <w:tc>
          <w:tcPr>
            <w:tcW w:w="1560"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eastAsia="Times New Roman" w:cs="Times New Roman"/>
                <w:color w:val="auto"/>
              </w:rPr>
            </w:pPr>
            <w:r>
              <w:rPr>
                <w:rFonts w:eastAsia="Times New Roman" w:cs="Times New Roman"/>
                <w:color w:val="auto"/>
              </w:rPr>
              <w:t xml:space="preserve"> </w:t>
            </w:r>
            <w:r>
              <w:rPr>
                <w:rFonts w:eastAsia="Times New Roman" w:cs="Times New Roman"/>
                <w:color w:val="auto"/>
              </w:rPr>
              <w:t>Театральная игра</w:t>
            </w:r>
          </w:p>
        </w:tc>
        <w:tc>
          <w:tcPr>
            <w:tcW w:w="32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Как вести себя на сцене. </w:t>
            </w:r>
            <w:r>
              <w:rPr>
                <w:rFonts w:cs="Times New Roman" w:ascii="Times New Roman" w:hAnsi="Times New Roman"/>
                <w:i/>
                <w:sz w:val="24"/>
                <w:szCs w:val="24"/>
              </w:rPr>
              <w:t>Учить детей ориентироваться в пространстве, равномерно размещаться на площадке</w:t>
            </w:r>
            <w:r>
              <w:rPr>
                <w:rFonts w:cs="Times New Roman" w:ascii="Times New Roman" w:hAnsi="Times New Roman"/>
                <w:sz w:val="24"/>
                <w:szCs w:val="24"/>
              </w:rPr>
              <w:t>. Учимся строить диалог с партнером на заданную тему.</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Учимся сочинять небольшие рассказы и сказки, подбирать простейшие рифмы.</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3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Знакомство с правилами поведения на сцене</w:t>
            </w:r>
          </w:p>
        </w:tc>
        <w:tc>
          <w:tcPr>
            <w:tcW w:w="14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Понятие «рифма»</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4-5</w:t>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Репетиция  сказки «Теремок». </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32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Работа над темпом, громкостью, мимикой на основе  игр: «Репортаж с соревнований по гребле»,«Шайба в воротах», </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«Разбилась любимая мамина чашка».</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w:t>
            </w:r>
          </w:p>
        </w:tc>
        <w:tc>
          <w:tcPr>
            <w:tcW w:w="13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Индивидуальная работа</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Распределение ролей</w:t>
            </w:r>
          </w:p>
        </w:tc>
        <w:tc>
          <w:tcPr>
            <w:tcW w:w="14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6</w:t>
            </w:r>
          </w:p>
        </w:tc>
        <w:tc>
          <w:tcPr>
            <w:tcW w:w="849"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r>
          </w:p>
        </w:tc>
        <w:tc>
          <w:tcPr>
            <w:tcW w:w="1560"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eastAsia="Times New Roman" w:cs="Times New Roman"/>
                <w:color w:val="auto"/>
              </w:rPr>
            </w:pPr>
            <w:r>
              <w:rPr>
                <w:rFonts w:cs="Times New Roman"/>
                <w:color w:val="auto"/>
              </w:rPr>
              <w:t xml:space="preserve">В мире пословиц. </w:t>
            </w:r>
          </w:p>
        </w:tc>
        <w:tc>
          <w:tcPr>
            <w:tcW w:w="32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Разучиваем пословицы. Инсценировка пословиц. Игра-миниатюра с пословицами «Объяснялки»</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3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Индивидуальная работа</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Показ презентации «Пословицы в картинках»</w:t>
            </w:r>
          </w:p>
        </w:tc>
        <w:tc>
          <w:tcPr>
            <w:tcW w:w="14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Интернет-ресурсы</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7</w:t>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Виды театрального искусства</w:t>
            </w:r>
          </w:p>
        </w:tc>
        <w:tc>
          <w:tcPr>
            <w:tcW w:w="3279"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t>Рассказать детям в доступной форме о видах театрального искусства.</w:t>
            </w:r>
          </w:p>
          <w:p>
            <w:pPr>
              <w:pStyle w:val="Style23"/>
              <w:widowControl w:val="false"/>
              <w:spacing w:before="0" w:after="0"/>
              <w:ind w:hanging="55"/>
              <w:contextualSpacing/>
              <w:jc w:val="both"/>
              <w:rPr>
                <w:rFonts w:cs="Times New Roman"/>
                <w:i/>
                <w:i/>
                <w:color w:val="auto"/>
              </w:rPr>
            </w:pPr>
            <w:r>
              <w:rPr>
                <w:rFonts w:cs="Times New Roman"/>
                <w:color w:val="auto"/>
              </w:rPr>
              <w:t xml:space="preserve">Упражнения на развитие дикции (скороговорки, чистоговорки). </w:t>
            </w:r>
            <w:r>
              <w:rPr>
                <w:rFonts w:cs="Times New Roman"/>
                <w:i/>
                <w:color w:val="auto"/>
              </w:rPr>
              <w:t>Произнесение скороговорок по очереди с разным темпом и силой звука, с разными интонациями.</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Чтение сказки Н.Грибачёва «Заяц Коська и его друзья». Инсценирование понравившихся диалогов.</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3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Словесные формы работы</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Презентация «Виды театрального искусства»</w:t>
            </w:r>
          </w:p>
        </w:tc>
        <w:tc>
          <w:tcPr>
            <w:tcW w:w="14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Интернет - ресурсы</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8</w:t>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Правила поведения в театре</w:t>
            </w:r>
          </w:p>
        </w:tc>
        <w:tc>
          <w:tcPr>
            <w:tcW w:w="3279"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t>Познакомить детей с правилами поведения в театре</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Как вести себя на сцене. </w:t>
            </w:r>
            <w:r>
              <w:rPr>
                <w:rFonts w:cs="Times New Roman" w:ascii="Times New Roman" w:hAnsi="Times New Roman"/>
                <w:i/>
                <w:sz w:val="24"/>
                <w:szCs w:val="24"/>
              </w:rPr>
              <w:t>Учить детей ориентироваться в пространстве, равномерно размещаться на площадке</w:t>
            </w:r>
            <w:r>
              <w:rPr>
                <w:rFonts w:cs="Times New Roman" w:ascii="Times New Roman" w:hAnsi="Times New Roman"/>
                <w:sz w:val="24"/>
                <w:szCs w:val="24"/>
              </w:rPr>
              <w:t>. Учимся строить диалог с партнером на заданную тему</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3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игра</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Электронная презентация «Правила поведения в театре»</w:t>
            </w:r>
          </w:p>
        </w:tc>
        <w:tc>
          <w:tcPr>
            <w:tcW w:w="14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Правила диалога</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9-11</w:t>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Кукольный театр. </w:t>
            </w:r>
          </w:p>
        </w:tc>
        <w:tc>
          <w:tcPr>
            <w:tcW w:w="32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Просмотр мини-спектакль с пальчиковыми куклами.</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w:t>
            </w:r>
          </w:p>
        </w:tc>
        <w:tc>
          <w:tcPr>
            <w:tcW w:w="13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Отработка дикции</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4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12</w:t>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Театральная азбука.</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32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Разучивание скороговорок, считалок, потешек и их  обыгрывание</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3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Индивидуальная работа</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соревнование</w:t>
            </w:r>
          </w:p>
        </w:tc>
        <w:tc>
          <w:tcPr>
            <w:tcW w:w="14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13</w:t>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Театральная игра «Сказка, сказка, приходи».  </w:t>
            </w:r>
          </w:p>
        </w:tc>
        <w:tc>
          <w:tcPr>
            <w:tcW w:w="32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Викторина по сказкам</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3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Фронтальная работа</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Отгадывание заданий викторины</w:t>
            </w:r>
          </w:p>
        </w:tc>
        <w:tc>
          <w:tcPr>
            <w:tcW w:w="14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Электронная презентация</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14-16</w:t>
            </w:r>
          </w:p>
        </w:tc>
        <w:tc>
          <w:tcPr>
            <w:tcW w:w="849"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r>
          </w:p>
        </w:tc>
        <w:tc>
          <w:tcPr>
            <w:tcW w:w="1560"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t>Инсценирование мультсказок</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По книге «Лучшие мультики малышам»</w:t>
            </w:r>
          </w:p>
        </w:tc>
        <w:tc>
          <w:tcPr>
            <w:tcW w:w="32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Знакомство с текстом, выбор мультсказки, распределение ролей, диалоги героев.</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w:t>
            </w:r>
          </w:p>
        </w:tc>
        <w:tc>
          <w:tcPr>
            <w:tcW w:w="13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Фронтальная работа</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Распределение ролей, работа над дикцией, выразительностью</w:t>
            </w:r>
          </w:p>
        </w:tc>
        <w:tc>
          <w:tcPr>
            <w:tcW w:w="14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17</w:t>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Театральная игра </w:t>
            </w:r>
          </w:p>
          <w:p>
            <w:pPr>
              <w:pStyle w:val="Style23"/>
              <w:widowControl w:val="false"/>
              <w:spacing w:before="0" w:after="0"/>
              <w:ind w:hanging="55"/>
              <w:contextualSpacing/>
              <w:jc w:val="both"/>
              <w:rPr>
                <w:rFonts w:cs="Times New Roman"/>
                <w:color w:val="auto"/>
              </w:rPr>
            </w:pPr>
            <w:r>
              <w:rPr>
                <w:rFonts w:cs="Times New Roman"/>
                <w:color w:val="auto"/>
              </w:rPr>
            </w:r>
          </w:p>
        </w:tc>
        <w:tc>
          <w:tcPr>
            <w:tcW w:w="32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Учимся развивать зрительное, слуховое внимание, наблюдательность. </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Учимся  находить ключевые слова в предложении и выделять их голосом.</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3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Групповая работа, словесные методы</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Дети самостоятельно разучивают диалоги в микрогруппах</w:t>
            </w:r>
          </w:p>
        </w:tc>
        <w:tc>
          <w:tcPr>
            <w:tcW w:w="14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18</w:t>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Основы театральной культуры</w:t>
            </w:r>
          </w:p>
        </w:tc>
        <w:tc>
          <w:tcPr>
            <w:tcW w:w="3279"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t>Театр - искусство коллективное, спектакль - результат творческого труда многих людей различных профессий</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Музыкальные пластические игры и упражнения</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3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Групповая работа, поисковые методы</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Подбор музыкальных произведений к знакомым сказкам</w:t>
            </w:r>
          </w:p>
        </w:tc>
        <w:tc>
          <w:tcPr>
            <w:tcW w:w="14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фонохрестоматия</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19-21</w:t>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Инсценирование  народных  сказок о животных.</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32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Знакомство с  содержанием, выбор сказки, распределение ролей, диалоги героев, репетиции, показ</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w:t>
            </w:r>
          </w:p>
        </w:tc>
        <w:tc>
          <w:tcPr>
            <w:tcW w:w="13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Фронтальная работа, словесные методы</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Работа с текстом сказки:            распределение ролей, репетиции </w:t>
            </w:r>
          </w:p>
        </w:tc>
        <w:tc>
          <w:tcPr>
            <w:tcW w:w="14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Отработка умения работать на сцене</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22</w:t>
            </w:r>
          </w:p>
        </w:tc>
        <w:tc>
          <w:tcPr>
            <w:tcW w:w="849"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r>
          </w:p>
        </w:tc>
        <w:tc>
          <w:tcPr>
            <w:tcW w:w="1560"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t>Чтение в лицах стихов А. Барто, И.Токмаковой, Э.Успенского</w:t>
            </w:r>
          </w:p>
        </w:tc>
        <w:tc>
          <w:tcPr>
            <w:tcW w:w="32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Знакомство с  содержанием, выбор литературного материала, распределение ролей, диалоги героев, репетиции, показ</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3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Индивидуальная работа</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Конкурс на лучшего чтеца</w:t>
            </w:r>
          </w:p>
        </w:tc>
        <w:tc>
          <w:tcPr>
            <w:tcW w:w="14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23</w:t>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Театральная игра </w:t>
            </w:r>
          </w:p>
        </w:tc>
        <w:tc>
          <w:tcPr>
            <w:tcW w:w="32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Игры на развитие образного  мышления, фантазии, воображения, интереса  к сценическому искусству. Игры-пантомимы.</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3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Групповая работа. Методы поисковые, наглядные</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Разучиваем игры-пантомимы</w:t>
            </w:r>
          </w:p>
        </w:tc>
        <w:tc>
          <w:tcPr>
            <w:tcW w:w="14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Что такое пантомима</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24-27</w:t>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Постановка сказки «Пять забавных медвежат» В. Бондаренко</w:t>
            </w:r>
          </w:p>
        </w:tc>
        <w:tc>
          <w:tcPr>
            <w:tcW w:w="32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Знакомство с  содержанием,  распределение ролей, диалоги героев, репетиции, показ</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4</w:t>
            </w:r>
          </w:p>
        </w:tc>
        <w:tc>
          <w:tcPr>
            <w:tcW w:w="13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Словесные и наглядные методы</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Репетиции, подбор костюмов, реквизита</w:t>
            </w:r>
          </w:p>
        </w:tc>
        <w:tc>
          <w:tcPr>
            <w:tcW w:w="14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28-29</w:t>
            </w:r>
          </w:p>
        </w:tc>
        <w:tc>
          <w:tcPr>
            <w:tcW w:w="849"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r>
          </w:p>
        </w:tc>
        <w:tc>
          <w:tcPr>
            <w:tcW w:w="1560"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t>Культура и техника речи</w:t>
            </w:r>
          </w:p>
          <w:p>
            <w:pPr>
              <w:pStyle w:val="Style23"/>
              <w:widowControl w:val="false"/>
              <w:spacing w:before="0" w:after="0"/>
              <w:ind w:hanging="55"/>
              <w:contextualSpacing/>
              <w:jc w:val="both"/>
              <w:rPr>
                <w:rFonts w:cs="Times New Roman"/>
                <w:color w:val="auto"/>
              </w:rPr>
            </w:pPr>
            <w:r>
              <w:rPr>
                <w:rFonts w:cs="Times New Roman"/>
                <w:color w:val="auto"/>
              </w:rPr>
              <w:t>Инсценирование сказки «Пых»</w:t>
            </w:r>
          </w:p>
        </w:tc>
        <w:tc>
          <w:tcPr>
            <w:tcW w:w="32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i/>
                <w:i/>
                <w:sz w:val="24"/>
                <w:szCs w:val="24"/>
              </w:rPr>
            </w:pPr>
            <w:r>
              <w:rPr>
                <w:rFonts w:cs="Times New Roman" w:ascii="Times New Roman" w:hAnsi="Times New Roman"/>
                <w:sz w:val="24"/>
                <w:szCs w:val="24"/>
              </w:rPr>
              <w:t>Упражнения на постановку дыхания (выполняется стоя).   Упражнения на развитие артикуляционного аппарата.</w:t>
            </w:r>
            <w:r>
              <w:rPr>
                <w:rFonts w:cs="Times New Roman" w:ascii="Times New Roman" w:hAnsi="Times New Roman"/>
                <w:i/>
                <w:sz w:val="24"/>
                <w:szCs w:val="24"/>
              </w:rPr>
              <w:t xml:space="preserve"> 1.Упражнения  «Дуем на свечку (одуванчик, горячее молоко, пушинку)»,  «Надуваем щёки». </w:t>
            </w:r>
          </w:p>
          <w:p>
            <w:pPr>
              <w:pStyle w:val="Style23"/>
              <w:widowControl w:val="false"/>
              <w:spacing w:before="0" w:after="0"/>
              <w:ind w:hanging="55"/>
              <w:contextualSpacing/>
              <w:jc w:val="both"/>
              <w:rPr>
                <w:rFonts w:cs="Times New Roman"/>
                <w:i/>
                <w:i/>
                <w:color w:val="auto"/>
              </w:rPr>
            </w:pPr>
            <w:r>
              <w:rPr>
                <w:rFonts w:cs="Times New Roman"/>
                <w:i/>
                <w:color w:val="auto"/>
              </w:rPr>
              <w:t>2.Упражнения для языка.  Упражнения для губ.»Радиотеатр; озвучиваем сказку (дует ветер, жужжат насекомые, скачет лошадка и т. п.).</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Знакомство с  содержанием сказки,  распределение ролей, диалоги героев, репетиции, показ</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w:t>
            </w:r>
          </w:p>
        </w:tc>
        <w:tc>
          <w:tcPr>
            <w:tcW w:w="13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Словесные и наглядные методы.</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Групповая работа</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Работа над постановкой дыхания. Репетиция сказки</w:t>
            </w:r>
          </w:p>
        </w:tc>
        <w:tc>
          <w:tcPr>
            <w:tcW w:w="14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30</w:t>
            </w:r>
          </w:p>
        </w:tc>
        <w:tc>
          <w:tcPr>
            <w:tcW w:w="849"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r>
          </w:p>
        </w:tc>
        <w:tc>
          <w:tcPr>
            <w:tcW w:w="1560"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t xml:space="preserve">Ритмопластика </w:t>
            </w:r>
          </w:p>
        </w:tc>
        <w:tc>
          <w:tcPr>
            <w:tcW w:w="32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Создание  образов  с помощью жестов, мимики. Учимся создавать образы животных с помощью выразительных пластических движений.</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3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Наглядные методы</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Работа над созданием образов животных с помощью жестов и мимики</w:t>
            </w:r>
          </w:p>
        </w:tc>
        <w:tc>
          <w:tcPr>
            <w:tcW w:w="14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30-33</w:t>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Инсценирование сказок К.И.Чуковского </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32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Чтение сказок, распределение ролей, репетиции и показ  </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                       </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4</w:t>
            </w:r>
          </w:p>
        </w:tc>
        <w:tc>
          <w:tcPr>
            <w:tcW w:w="13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Словесные и наглядные методы</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Репетиции, подбор костюмов, реквизита</w:t>
            </w:r>
          </w:p>
        </w:tc>
        <w:tc>
          <w:tcPr>
            <w:tcW w:w="14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34</w:t>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Autospacing="1" w:after="200"/>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uppressAutoHyphens w:val="true"/>
              <w:spacing w:lineRule="auto" w:line="240" w:beforeAutospacing="1"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Autospacing="1" w:after="200"/>
              <w:contextualSpacing/>
              <w:jc w:val="both"/>
              <w:rPr>
                <w:rFonts w:ascii="Times New Roman" w:hAnsi="Times New Roman" w:cs="Times New Roman"/>
                <w:b/>
                <w:b/>
                <w:bCs/>
                <w:sz w:val="24"/>
                <w:szCs w:val="24"/>
              </w:rPr>
            </w:pPr>
            <w:r>
              <w:rPr>
                <w:rFonts w:cs="Times New Roman" w:ascii="Times New Roman" w:hAnsi="Times New Roman"/>
                <w:sz w:val="24"/>
                <w:szCs w:val="24"/>
              </w:rPr>
              <w:t xml:space="preserve">Заключительное занятие. </w:t>
            </w:r>
          </w:p>
        </w:tc>
        <w:tc>
          <w:tcPr>
            <w:tcW w:w="32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Подведение итогов обучения, обсуждение и анализ успехов каждого воспитанника.  Отчёт, показ любимых инсценировок.</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3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Фронтальная работа. Словесные методы</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«Капустник» - показ любимых инсценировок</w:t>
            </w:r>
          </w:p>
        </w:tc>
        <w:tc>
          <w:tcPr>
            <w:tcW w:w="14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Просмотр фото и видеозаписи выступлений детей в течении года</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Итого:</w:t>
            </w:r>
          </w:p>
        </w:tc>
        <w:tc>
          <w:tcPr>
            <w:tcW w:w="327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34</w:t>
            </w:r>
          </w:p>
        </w:tc>
        <w:tc>
          <w:tcPr>
            <w:tcW w:w="139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4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bl>
    <w:p>
      <w:pPr>
        <w:pStyle w:val="Normal"/>
        <w:spacing w:lineRule="auto" w:line="240" w:before="0" w:after="200"/>
        <w:contextualSpacing/>
        <w:jc w:val="both"/>
        <w:rPr>
          <w:rFonts w:ascii="Times New Roman" w:hAnsi="Times New Roman" w:cs="Times New Roman"/>
          <w:b/>
          <w:b/>
          <w:sz w:val="28"/>
          <w:szCs w:val="28"/>
        </w:rPr>
      </w:pPr>
      <w:r>
        <w:rPr>
          <w:rFonts w:cs="Times New Roman" w:ascii="Times New Roman" w:hAnsi="Times New Roman"/>
          <w:b/>
          <w:sz w:val="28"/>
          <w:szCs w:val="28"/>
        </w:rPr>
        <w:t>Календарно-тематическое планирование. 2класс</w:t>
      </w:r>
    </w:p>
    <w:p>
      <w:pPr>
        <w:pStyle w:val="Normal"/>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bl>
      <w:tblPr>
        <w:tblW w:w="11462" w:type="dxa"/>
        <w:jc w:val="left"/>
        <w:tblInd w:w="109" w:type="dxa"/>
        <w:tblLayout w:type="fixed"/>
        <w:tblCellMar>
          <w:top w:w="0" w:type="dxa"/>
          <w:left w:w="108" w:type="dxa"/>
          <w:bottom w:w="0" w:type="dxa"/>
          <w:right w:w="108" w:type="dxa"/>
        </w:tblCellMar>
        <w:tblLook w:val="04a0"/>
      </w:tblPr>
      <w:tblGrid>
        <w:gridCol w:w="959"/>
        <w:gridCol w:w="863"/>
        <w:gridCol w:w="1148"/>
        <w:gridCol w:w="3118"/>
        <w:gridCol w:w="851"/>
        <w:gridCol w:w="1985"/>
        <w:gridCol w:w="1418"/>
        <w:gridCol w:w="1118"/>
      </w:tblGrid>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 xml:space="preserve">№ </w:t>
            </w:r>
            <w:r>
              <w:rPr>
                <w:rFonts w:cs="Times New Roman" w:ascii="Times New Roman" w:hAnsi="Times New Roman"/>
                <w:b/>
                <w:sz w:val="24"/>
                <w:szCs w:val="24"/>
              </w:rPr>
              <w:t>урока</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Дата</w:t>
            </w:r>
          </w:p>
        </w:tc>
        <w:tc>
          <w:tcPr>
            <w:tcW w:w="1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Тема</w:t>
            </w:r>
          </w:p>
        </w:tc>
        <w:tc>
          <w:tcPr>
            <w:tcW w:w="3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Основное содержание занятия</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Кол-во</w:t>
            </w:r>
          </w:p>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часов</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Формы и методы работы</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Вид деятельности</w:t>
            </w:r>
          </w:p>
        </w:tc>
        <w:tc>
          <w:tcPr>
            <w:tcW w:w="1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Примечание</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Вводное занятие. </w:t>
            </w:r>
          </w:p>
        </w:tc>
        <w:tc>
          <w:tcPr>
            <w:tcW w:w="3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Задачи и особенности занятий в театральном кружке, коллективе. Игра «Театр – экспромт»: «Маша и медведь».</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Беседа, игра</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Решение организационных вопросов.</w:t>
            </w:r>
          </w:p>
        </w:tc>
        <w:tc>
          <w:tcPr>
            <w:tcW w:w="1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4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Здравствуй,театр! </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311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Дать детям возможность окунуться в мир фантазии и воображения. Повторить  понятие «театр».</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Знакомство с театрами г.Барнаула (презентация).</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Фронтальная работа</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Просмотр презентаций</w:t>
            </w:r>
          </w:p>
        </w:tc>
        <w:tc>
          <w:tcPr>
            <w:tcW w:w="1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Возможно использование Интернет-ресурсов</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w:t>
            </w:r>
          </w:p>
        </w:tc>
        <w:tc>
          <w:tcPr>
            <w:tcW w:w="863"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eastAsia="Times New Roman" w:cs="Times New Roman"/>
                <w:color w:val="auto"/>
              </w:rPr>
            </w:pPr>
            <w:r>
              <w:rPr>
                <w:rFonts w:eastAsia="Times New Roman" w:cs="Times New Roman"/>
                <w:color w:val="auto"/>
              </w:rPr>
            </w:r>
          </w:p>
        </w:tc>
        <w:tc>
          <w:tcPr>
            <w:tcW w:w="1148"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eastAsia="Times New Roman" w:cs="Times New Roman"/>
                <w:color w:val="auto"/>
              </w:rPr>
            </w:pPr>
            <w:r>
              <w:rPr>
                <w:rFonts w:eastAsia="Times New Roman" w:cs="Times New Roman"/>
                <w:color w:val="auto"/>
              </w:rPr>
              <w:t xml:space="preserve"> </w:t>
            </w:r>
            <w:r>
              <w:rPr>
                <w:rFonts w:eastAsia="Times New Roman" w:cs="Times New Roman"/>
                <w:color w:val="auto"/>
              </w:rPr>
              <w:t>Роль театра в культуре.</w:t>
            </w:r>
          </w:p>
        </w:tc>
        <w:tc>
          <w:tcPr>
            <w:tcW w:w="3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Как вести себя на сцене. </w:t>
            </w:r>
            <w:r>
              <w:rPr>
                <w:rFonts w:cs="Times New Roman" w:ascii="Times New Roman" w:hAnsi="Times New Roman"/>
                <w:i/>
                <w:sz w:val="24"/>
                <w:szCs w:val="24"/>
              </w:rPr>
              <w:t>Учить детей ориентироваться в пространстве, равномерно размещаться на площадке</w:t>
            </w:r>
            <w:r>
              <w:rPr>
                <w:rFonts w:cs="Times New Roman" w:ascii="Times New Roman" w:hAnsi="Times New Roman"/>
                <w:sz w:val="24"/>
                <w:szCs w:val="24"/>
              </w:rPr>
              <w:t>. Учимся строить диалог с партнером на заданную тему.</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Учимся сочинять небольшие рассказы и сказки, подбирать простейшие рифмы.</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Знакомство с правилами поведения на сцене</w:t>
            </w:r>
          </w:p>
        </w:tc>
        <w:tc>
          <w:tcPr>
            <w:tcW w:w="1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Понятие «рифма»</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4-5</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Репетиция  сказки «Репка». </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3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Работа над темпом, громкостью, мимикой на основе  игр: «Репортаж с соревнований по гребле»,«Шайба в воротах», </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«Разбилась любимая мамина чашка».</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Индивидуальная работа</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Распределение ролей</w:t>
            </w:r>
          </w:p>
        </w:tc>
        <w:tc>
          <w:tcPr>
            <w:tcW w:w="1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6</w:t>
            </w:r>
          </w:p>
        </w:tc>
        <w:tc>
          <w:tcPr>
            <w:tcW w:w="863"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r>
          </w:p>
        </w:tc>
        <w:tc>
          <w:tcPr>
            <w:tcW w:w="1148"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eastAsia="Times New Roman" w:cs="Times New Roman"/>
                <w:color w:val="auto"/>
              </w:rPr>
            </w:pPr>
            <w:r>
              <w:rPr>
                <w:rFonts w:cs="Times New Roman"/>
                <w:color w:val="auto"/>
              </w:rPr>
              <w:t xml:space="preserve">В мире пословиц. </w:t>
            </w:r>
          </w:p>
        </w:tc>
        <w:tc>
          <w:tcPr>
            <w:tcW w:w="3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Разучиваем пословицы. Инсценировка пословиц. Игра-миниатюра с пословицами «Объяснялки»</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Индивидуальная работа</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Показ презентации «Пословицы в картинках»</w:t>
            </w:r>
          </w:p>
        </w:tc>
        <w:tc>
          <w:tcPr>
            <w:tcW w:w="1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Интернет-ресурсы</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7</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Виды театрального искусства</w:t>
            </w:r>
          </w:p>
        </w:tc>
        <w:tc>
          <w:tcPr>
            <w:tcW w:w="3118"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t>Рассказать детям в доступной форме о видах театрального искусства.</w:t>
            </w:r>
          </w:p>
          <w:p>
            <w:pPr>
              <w:pStyle w:val="Style23"/>
              <w:widowControl w:val="false"/>
              <w:spacing w:before="0" w:after="0"/>
              <w:ind w:hanging="55"/>
              <w:contextualSpacing/>
              <w:jc w:val="both"/>
              <w:rPr>
                <w:rFonts w:cs="Times New Roman"/>
                <w:i/>
                <w:i/>
                <w:color w:val="auto"/>
              </w:rPr>
            </w:pPr>
            <w:r>
              <w:rPr>
                <w:rFonts w:cs="Times New Roman"/>
                <w:color w:val="auto"/>
              </w:rPr>
              <w:t xml:space="preserve">Упражнения на развитие дикции (скороговорки, чистоговорки). </w:t>
            </w:r>
            <w:r>
              <w:rPr>
                <w:rFonts w:cs="Times New Roman"/>
                <w:i/>
                <w:color w:val="auto"/>
              </w:rPr>
              <w:t>Произнесение скороговорок по очереди с разным темпом и силой звука, с разными интонациями.</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Чтение сказки Н.Грибачёва «Заяц Коська и его друзья». Инсценирование понравившихся диалогов.</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Словесные формы работы</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Презентация «Виды театрального искусства»</w:t>
            </w:r>
          </w:p>
        </w:tc>
        <w:tc>
          <w:tcPr>
            <w:tcW w:w="1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Интернет - ресурсы</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8</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Правила поведения в театре</w:t>
            </w:r>
          </w:p>
        </w:tc>
        <w:tc>
          <w:tcPr>
            <w:tcW w:w="3118"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t>Познакомить детей с правилами поведения в театре</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Как вести себя на сцене. </w:t>
            </w:r>
            <w:r>
              <w:rPr>
                <w:rFonts w:cs="Times New Roman" w:ascii="Times New Roman" w:hAnsi="Times New Roman"/>
                <w:i/>
                <w:sz w:val="24"/>
                <w:szCs w:val="24"/>
              </w:rPr>
              <w:t>Учить детей ориентироваться в пространстве, равномерно размещаться на площадке</w:t>
            </w:r>
            <w:r>
              <w:rPr>
                <w:rFonts w:cs="Times New Roman" w:ascii="Times New Roman" w:hAnsi="Times New Roman"/>
                <w:sz w:val="24"/>
                <w:szCs w:val="24"/>
              </w:rPr>
              <w:t>. Учимся строить диалог с партнером на заданную тему</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игра</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Электронная презентация «Правила поведения в театре»</w:t>
            </w:r>
          </w:p>
        </w:tc>
        <w:tc>
          <w:tcPr>
            <w:tcW w:w="1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Правила диалога</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9-11</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Инсценирование  произведений С.Маршака</w:t>
            </w:r>
          </w:p>
        </w:tc>
        <w:tc>
          <w:tcPr>
            <w:tcW w:w="3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Знакомство с текстом,  распределение ролей, диалоги героев</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Групповая работа</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Распределение ролей, работа над дикцией, выразительностью</w:t>
            </w:r>
          </w:p>
        </w:tc>
        <w:tc>
          <w:tcPr>
            <w:tcW w:w="1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12</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Театральная азбука.</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3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Разучивание скороговорок, считалок, потешек и их  обыгрывание</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Индивидуальная работа</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соревнование</w:t>
            </w:r>
          </w:p>
        </w:tc>
        <w:tc>
          <w:tcPr>
            <w:tcW w:w="1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13</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Театральная игра «Маски».  </w:t>
            </w:r>
          </w:p>
        </w:tc>
        <w:tc>
          <w:tcPr>
            <w:tcW w:w="3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Викторина по сказкам</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Фронтальная работа</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Отгадывание заданий викторины</w:t>
            </w:r>
          </w:p>
        </w:tc>
        <w:tc>
          <w:tcPr>
            <w:tcW w:w="1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Электронная презентация</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14-16</w:t>
            </w:r>
          </w:p>
        </w:tc>
        <w:tc>
          <w:tcPr>
            <w:tcW w:w="863"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r>
          </w:p>
        </w:tc>
        <w:tc>
          <w:tcPr>
            <w:tcW w:w="1148"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t>Инсценирование сказки «Три медведя»</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3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Знакомство с текстом,  распределение ролей, диалоги героев.</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Фронтальная работа</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Распределение ролей, работа над дикцией, выразительностью</w:t>
            </w:r>
          </w:p>
        </w:tc>
        <w:tc>
          <w:tcPr>
            <w:tcW w:w="1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17</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Театральная игра </w:t>
            </w:r>
          </w:p>
          <w:p>
            <w:pPr>
              <w:pStyle w:val="Style23"/>
              <w:widowControl w:val="false"/>
              <w:spacing w:before="0" w:after="0"/>
              <w:ind w:hanging="55"/>
              <w:contextualSpacing/>
              <w:jc w:val="both"/>
              <w:rPr>
                <w:rFonts w:cs="Times New Roman"/>
                <w:color w:val="auto"/>
              </w:rPr>
            </w:pPr>
            <w:r>
              <w:rPr>
                <w:rFonts w:cs="Times New Roman"/>
                <w:color w:val="auto"/>
              </w:rPr>
            </w:r>
          </w:p>
        </w:tc>
        <w:tc>
          <w:tcPr>
            <w:tcW w:w="3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Учимся развивать зрительное, слуховое внимание, наблюдательность. </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Учимся  находить ключевые слова в предложении и выделять их голосом.</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Групповая работа, словесные методы</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Дети самостоятельно разучивают диалоги в микрогруппах</w:t>
            </w:r>
          </w:p>
        </w:tc>
        <w:tc>
          <w:tcPr>
            <w:tcW w:w="1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18</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Основы театральной культуры</w:t>
            </w:r>
          </w:p>
        </w:tc>
        <w:tc>
          <w:tcPr>
            <w:tcW w:w="3118"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t>Театр - искусство коллективное, спектакль - результат творческого труда многих людей различных профессий</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Музыкальные пластические игры и упражнения</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Групповая работа, поисковые методы</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Подбор музыкальных произведений к знакомым сказкам</w:t>
            </w:r>
          </w:p>
        </w:tc>
        <w:tc>
          <w:tcPr>
            <w:tcW w:w="1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фонохрестоматия</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19-21</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Инсценирование  народных  сказок о животных.</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3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Знакомство с  содержанием, выбор сказки, распределение ролей, диалоги героев, репетиции, показ</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Фронтальная работа, словесные методы</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Работа с текстом сказки:            распределение ролей, репетиции </w:t>
            </w:r>
          </w:p>
        </w:tc>
        <w:tc>
          <w:tcPr>
            <w:tcW w:w="1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Отработка умения выступать на сцене</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22</w:t>
            </w:r>
          </w:p>
        </w:tc>
        <w:tc>
          <w:tcPr>
            <w:tcW w:w="863"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r>
          </w:p>
        </w:tc>
        <w:tc>
          <w:tcPr>
            <w:tcW w:w="1148"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t>Чтение в лицах стихов А. Барто, И.Токмаковой, Э.Успенского</w:t>
            </w:r>
          </w:p>
        </w:tc>
        <w:tc>
          <w:tcPr>
            <w:tcW w:w="3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Знакомство с  содержанием, выбор литературного материала, распределение ролей, диалоги героев, репетиции, показ</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Индивидуальная работа</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Конкурс на лучшего чтеца</w:t>
            </w:r>
          </w:p>
        </w:tc>
        <w:tc>
          <w:tcPr>
            <w:tcW w:w="1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23</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Театральная игра </w:t>
            </w:r>
          </w:p>
        </w:tc>
        <w:tc>
          <w:tcPr>
            <w:tcW w:w="3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Игры на развитие образного  мышления, фантазии, воображения, интереса  к сценическому искусству. Игры-пантомимы.</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Групповая работа. Методы поисковые, наглядные</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Разучиваем игры-пантомимы</w:t>
            </w:r>
          </w:p>
        </w:tc>
        <w:tc>
          <w:tcPr>
            <w:tcW w:w="1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Что такое пантомима</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24-27</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Постановка сказки «Три поросенка»</w:t>
            </w:r>
          </w:p>
        </w:tc>
        <w:tc>
          <w:tcPr>
            <w:tcW w:w="3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Знакомство с  содержанием,  распределение ролей, диалоги героев, репетиции, показ</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4</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Словесные и наглядные методы</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Репетиции, подбор костюмов, реквизита</w:t>
            </w:r>
          </w:p>
        </w:tc>
        <w:tc>
          <w:tcPr>
            <w:tcW w:w="1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28-29</w:t>
            </w:r>
          </w:p>
        </w:tc>
        <w:tc>
          <w:tcPr>
            <w:tcW w:w="863"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r>
          </w:p>
        </w:tc>
        <w:tc>
          <w:tcPr>
            <w:tcW w:w="1148"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t>Культура и техника речи</w:t>
            </w:r>
          </w:p>
          <w:p>
            <w:pPr>
              <w:pStyle w:val="Style23"/>
              <w:widowControl w:val="false"/>
              <w:spacing w:before="0" w:after="0"/>
              <w:ind w:hanging="55"/>
              <w:contextualSpacing/>
              <w:jc w:val="both"/>
              <w:rPr>
                <w:rFonts w:cs="Times New Roman"/>
                <w:color w:val="auto"/>
              </w:rPr>
            </w:pPr>
            <w:r>
              <w:rPr>
                <w:rFonts w:cs="Times New Roman"/>
                <w:color w:val="auto"/>
              </w:rPr>
              <w:t>Инсценирование сказки «Волк и семеро козлят»</w:t>
            </w:r>
          </w:p>
        </w:tc>
        <w:tc>
          <w:tcPr>
            <w:tcW w:w="3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i/>
                <w:i/>
                <w:sz w:val="24"/>
                <w:szCs w:val="24"/>
              </w:rPr>
            </w:pPr>
            <w:r>
              <w:rPr>
                <w:rFonts w:cs="Times New Roman" w:ascii="Times New Roman" w:hAnsi="Times New Roman"/>
                <w:sz w:val="24"/>
                <w:szCs w:val="24"/>
              </w:rPr>
              <w:t>Упражнения на постановку дыхания (выполняется стоя).   Упражнения на развитие артикуляционного аппарата.</w:t>
            </w:r>
            <w:r>
              <w:rPr>
                <w:rFonts w:cs="Times New Roman" w:ascii="Times New Roman" w:hAnsi="Times New Roman"/>
                <w:i/>
                <w:sz w:val="24"/>
                <w:szCs w:val="24"/>
              </w:rPr>
              <w:t xml:space="preserve"> 1.Упражнения  «Дуем на свечку (одуванчик, горячее молоко, пушинку)»,  «Надуваем щёки». </w:t>
            </w:r>
          </w:p>
          <w:p>
            <w:pPr>
              <w:pStyle w:val="Style23"/>
              <w:widowControl w:val="false"/>
              <w:spacing w:before="0" w:after="0"/>
              <w:ind w:hanging="55"/>
              <w:contextualSpacing/>
              <w:jc w:val="both"/>
              <w:rPr>
                <w:rFonts w:cs="Times New Roman"/>
                <w:i/>
                <w:i/>
                <w:color w:val="auto"/>
              </w:rPr>
            </w:pPr>
            <w:r>
              <w:rPr>
                <w:rFonts w:cs="Times New Roman"/>
                <w:i/>
                <w:color w:val="auto"/>
              </w:rPr>
              <w:t>2.Упражнения для языка.  Упражнения для губ.»Радиотеатр; озвучиваем сказку (дует ветер, жужжат насекомые, скачет лошадка и т. п.).</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Знакомство с  содержанием сказки,  распределение ролей, диалоги героев, репетиции, показ</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Словесные и наглядные методы.</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Групповая работа</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Работа над постановкой дыхания. Репетиция сказки</w:t>
            </w:r>
          </w:p>
        </w:tc>
        <w:tc>
          <w:tcPr>
            <w:tcW w:w="1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30</w:t>
            </w:r>
          </w:p>
        </w:tc>
        <w:tc>
          <w:tcPr>
            <w:tcW w:w="863"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r>
          </w:p>
        </w:tc>
        <w:tc>
          <w:tcPr>
            <w:tcW w:w="1148"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t xml:space="preserve">Ритмопластика </w:t>
            </w:r>
          </w:p>
        </w:tc>
        <w:tc>
          <w:tcPr>
            <w:tcW w:w="3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Создание  образов  с помощью жестов, мимики. Учимся создавать образы животных с помощью выразительных пластических движений.</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Наглядные методы</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Работа над созданием образов животных с помощью жестов и мимики</w:t>
            </w:r>
          </w:p>
        </w:tc>
        <w:tc>
          <w:tcPr>
            <w:tcW w:w="1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30-33</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Инсценирование сказки «Морз Иванович» </w:t>
            </w:r>
          </w:p>
        </w:tc>
        <w:tc>
          <w:tcPr>
            <w:tcW w:w="3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Чтение сказок, распределение ролей, репетиции и показ  </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                       </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4</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Словесные и наглядные методы</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Репетиции, подбор костюмов, реквизита</w:t>
            </w:r>
          </w:p>
        </w:tc>
        <w:tc>
          <w:tcPr>
            <w:tcW w:w="1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34</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Autospacing="1"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4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Autospacing="1" w:after="200"/>
              <w:contextualSpacing/>
              <w:jc w:val="both"/>
              <w:rPr>
                <w:rFonts w:ascii="Times New Roman" w:hAnsi="Times New Roman" w:cs="Times New Roman"/>
                <w:b/>
                <w:b/>
                <w:bCs/>
                <w:sz w:val="24"/>
                <w:szCs w:val="24"/>
              </w:rPr>
            </w:pPr>
            <w:r>
              <w:rPr>
                <w:rFonts w:cs="Times New Roman" w:ascii="Times New Roman" w:hAnsi="Times New Roman"/>
                <w:sz w:val="24"/>
                <w:szCs w:val="24"/>
              </w:rPr>
              <w:t xml:space="preserve">Заключительное занятие. </w:t>
            </w:r>
          </w:p>
        </w:tc>
        <w:tc>
          <w:tcPr>
            <w:tcW w:w="3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Подведение итогов обучения, обсуждение и анализ успехов каждого воспитанника.  Отчёт, показ любимых инсценировок.</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Фронтальная работа. Словесные методы</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«Капустник» - показ любимых инсценировок</w:t>
            </w:r>
          </w:p>
        </w:tc>
        <w:tc>
          <w:tcPr>
            <w:tcW w:w="1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Просмотр фото и видеозаписи выступлений детей в течении года</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4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Итого:</w:t>
            </w:r>
          </w:p>
        </w:tc>
        <w:tc>
          <w:tcPr>
            <w:tcW w:w="3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34</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bl>
    <w:p>
      <w:pPr>
        <w:pStyle w:val="Normal"/>
        <w:spacing w:lineRule="auto" w:line="240" w:before="0" w:after="200"/>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200"/>
        <w:contextualSpacing/>
        <w:jc w:val="both"/>
        <w:rPr>
          <w:rFonts w:ascii="Times New Roman" w:hAnsi="Times New Roman" w:cs="Times New Roman"/>
          <w:b/>
          <w:b/>
          <w:sz w:val="28"/>
          <w:szCs w:val="28"/>
        </w:rPr>
      </w:pPr>
      <w:r>
        <w:rPr>
          <w:rFonts w:cs="Times New Roman" w:ascii="Times New Roman" w:hAnsi="Times New Roman"/>
          <w:b/>
          <w:sz w:val="28"/>
          <w:szCs w:val="28"/>
        </w:rPr>
        <w:t xml:space="preserve"> </w:t>
      </w:r>
      <w:r>
        <w:rPr>
          <w:rFonts w:cs="Times New Roman" w:ascii="Times New Roman" w:hAnsi="Times New Roman"/>
          <w:b/>
          <w:sz w:val="28"/>
          <w:szCs w:val="28"/>
        </w:rPr>
        <w:t>Календарно-тематическое планирование. 3класс</w:t>
      </w:r>
    </w:p>
    <w:p>
      <w:pPr>
        <w:pStyle w:val="Normal"/>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bl>
      <w:tblPr>
        <w:tblW w:w="11462" w:type="dxa"/>
        <w:jc w:val="left"/>
        <w:tblInd w:w="109" w:type="dxa"/>
        <w:tblLayout w:type="fixed"/>
        <w:tblCellMar>
          <w:top w:w="0" w:type="dxa"/>
          <w:left w:w="108" w:type="dxa"/>
          <w:bottom w:w="0" w:type="dxa"/>
          <w:right w:w="108" w:type="dxa"/>
        </w:tblCellMar>
        <w:tblLook w:val="04a0"/>
      </w:tblPr>
      <w:tblGrid>
        <w:gridCol w:w="959"/>
        <w:gridCol w:w="863"/>
        <w:gridCol w:w="1135"/>
        <w:gridCol w:w="3119"/>
        <w:gridCol w:w="850"/>
        <w:gridCol w:w="1984"/>
        <w:gridCol w:w="1418"/>
        <w:gridCol w:w="1132"/>
      </w:tblGrid>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ind w:hanging="49"/>
              <w:contextualSpacing/>
              <w:jc w:val="center"/>
              <w:rPr>
                <w:rFonts w:ascii="Times New Roman" w:hAnsi="Times New Roman" w:cs="Times New Roman"/>
                <w:b/>
                <w:b/>
                <w:sz w:val="24"/>
                <w:szCs w:val="24"/>
              </w:rPr>
            </w:pPr>
            <w:r>
              <w:rPr>
                <w:rFonts w:cs="Times New Roman" w:ascii="Times New Roman" w:hAnsi="Times New Roman"/>
                <w:b/>
                <w:sz w:val="24"/>
                <w:szCs w:val="24"/>
              </w:rPr>
              <w:t xml:space="preserve">№ </w:t>
            </w:r>
            <w:r>
              <w:rPr>
                <w:rFonts w:cs="Times New Roman" w:ascii="Times New Roman" w:hAnsi="Times New Roman"/>
                <w:b/>
                <w:sz w:val="24"/>
                <w:szCs w:val="24"/>
              </w:rPr>
              <w:t>урока</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Дата</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Тема</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Основное содержание занятия</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Кол-во</w:t>
            </w:r>
          </w:p>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часов</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Формы и методы работы</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Вид деятельности</w:t>
            </w:r>
          </w:p>
        </w:tc>
        <w:tc>
          <w:tcPr>
            <w:tcW w:w="11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Примечание</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Вводное занятие. </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Задачи и особенности занятий в театральном кружке, коллективе. Игра «Театр – экспромт»: «Заюшкина избушка».</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Беседа, игра, дискуссия</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Решение организационных вопросов.</w:t>
            </w:r>
          </w:p>
        </w:tc>
        <w:tc>
          <w:tcPr>
            <w:tcW w:w="11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Здравствуй, театр! </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Дать детям возможность окунуться в мир фантазии и воображения. Повторить  понятие «театр».</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Фронтальная работа</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Просмотр презентаций</w:t>
            </w:r>
          </w:p>
        </w:tc>
        <w:tc>
          <w:tcPr>
            <w:tcW w:w="11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Возможно использование Интернет-ресурсов</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w:t>
            </w:r>
          </w:p>
        </w:tc>
        <w:tc>
          <w:tcPr>
            <w:tcW w:w="863"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eastAsia="Times New Roman" w:cs="Times New Roman"/>
                <w:color w:val="auto"/>
              </w:rPr>
            </w:pPr>
            <w:r>
              <w:rPr>
                <w:rFonts w:eastAsia="Times New Roman" w:cs="Times New Roman"/>
                <w:color w:val="auto"/>
              </w:rPr>
            </w:r>
          </w:p>
        </w:tc>
        <w:tc>
          <w:tcPr>
            <w:tcW w:w="1135"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eastAsia="Times New Roman" w:cs="Times New Roman"/>
                <w:color w:val="auto"/>
              </w:rPr>
            </w:pPr>
            <w:r>
              <w:rPr>
                <w:rFonts w:eastAsia="Times New Roman" w:cs="Times New Roman"/>
                <w:color w:val="auto"/>
              </w:rPr>
              <w:t xml:space="preserve"> </w:t>
            </w:r>
            <w:r>
              <w:rPr>
                <w:rFonts w:eastAsia="Times New Roman" w:cs="Times New Roman"/>
                <w:color w:val="auto"/>
              </w:rPr>
              <w:t>Роль театра в культуре.</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Знакомство с древнегреческим ,современным ,кукольным, музыкальным ,цирковым театрами.</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дискуссия</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Знакомство с различными видами театров. Делятся своим жизненным опытом.</w:t>
            </w:r>
          </w:p>
        </w:tc>
        <w:tc>
          <w:tcPr>
            <w:tcW w:w="11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4-5</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Репетиция  сказки «Бременские музыканты» </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Работа над темпом, громкостью, мимикой на основе  игр: «Репортаж с соревнований по гребле»,«Шайба в воротах», </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«Разбилась любимая мамина чашка».</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Индивидуальная работа</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Распределение ролей</w:t>
            </w:r>
          </w:p>
        </w:tc>
        <w:tc>
          <w:tcPr>
            <w:tcW w:w="11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6</w:t>
            </w:r>
          </w:p>
        </w:tc>
        <w:tc>
          <w:tcPr>
            <w:tcW w:w="863"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r>
          </w:p>
        </w:tc>
        <w:tc>
          <w:tcPr>
            <w:tcW w:w="1135"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eastAsia="Times New Roman" w:cs="Times New Roman"/>
                <w:color w:val="auto"/>
              </w:rPr>
            </w:pPr>
            <w:r>
              <w:rPr>
                <w:rFonts w:cs="Times New Roman"/>
                <w:color w:val="auto"/>
              </w:rPr>
              <w:t xml:space="preserve">В мире пословиц. </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Разучиваем пословицы. Инсценировка пословиц. Игра-миниатюра с пословицами «Объяснялки»</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Индивидуальная работа</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Показ презентации «Пословицы в картинках»</w:t>
            </w:r>
          </w:p>
        </w:tc>
        <w:tc>
          <w:tcPr>
            <w:tcW w:w="11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Интернет-ресурсы</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7</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Виды театрального искусства</w:t>
            </w:r>
          </w:p>
        </w:tc>
        <w:tc>
          <w:tcPr>
            <w:tcW w:w="3119"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t>Рассказать детям в доступной форме о видах театрального искусства.</w:t>
            </w:r>
          </w:p>
          <w:p>
            <w:pPr>
              <w:pStyle w:val="Style23"/>
              <w:widowControl w:val="false"/>
              <w:spacing w:before="0" w:after="0"/>
              <w:ind w:hanging="55"/>
              <w:contextualSpacing/>
              <w:jc w:val="both"/>
              <w:rPr>
                <w:rFonts w:cs="Times New Roman"/>
                <w:i/>
                <w:i/>
                <w:color w:val="auto"/>
              </w:rPr>
            </w:pPr>
            <w:r>
              <w:rPr>
                <w:rFonts w:cs="Times New Roman"/>
                <w:color w:val="auto"/>
              </w:rPr>
              <w:t xml:space="preserve">Упражнения на развитие дикции (скороговорки, чистоговорки). </w:t>
            </w:r>
            <w:r>
              <w:rPr>
                <w:rFonts w:cs="Times New Roman"/>
                <w:i/>
                <w:color w:val="auto"/>
              </w:rPr>
              <w:t>Произнесение скороговорок по очереди с разным темпом и силой звука, с разными интонациями.</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Инсценирование понравившихся диалогов.</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Словесные формы работы</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Презентация «Виды театрального искусства»</w:t>
            </w:r>
          </w:p>
        </w:tc>
        <w:tc>
          <w:tcPr>
            <w:tcW w:w="11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Интернет - ресурсы</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8</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Правила поведения в театре</w:t>
            </w:r>
          </w:p>
        </w:tc>
        <w:tc>
          <w:tcPr>
            <w:tcW w:w="3119"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t>Познакомить детей с правилами поведения в театре</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Как вести себя на сцене. </w:t>
            </w:r>
            <w:r>
              <w:rPr>
                <w:rFonts w:cs="Times New Roman" w:ascii="Times New Roman" w:hAnsi="Times New Roman"/>
                <w:i/>
                <w:sz w:val="24"/>
                <w:szCs w:val="24"/>
              </w:rPr>
              <w:t>Учить детей ориентироваться в пространстве, равномерно размещаться на площадке</w:t>
            </w:r>
            <w:r>
              <w:rPr>
                <w:rFonts w:cs="Times New Roman" w:ascii="Times New Roman" w:hAnsi="Times New Roman"/>
                <w:sz w:val="24"/>
                <w:szCs w:val="24"/>
              </w:rPr>
              <w:t>. Учимся строить диалог с партнером на заданную тему</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игра</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Электронная презентация «Правила поведения в театре»</w:t>
            </w:r>
          </w:p>
        </w:tc>
        <w:tc>
          <w:tcPr>
            <w:tcW w:w="11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Правила диалога</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9-11</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Инсценирование сказок К.И.Чуковского</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Знакомство с текстом,  распределение ролей, диалоги героев</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Отработка дикции</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Распределение ролей, работа над дикцией, выразительностью</w:t>
            </w:r>
          </w:p>
        </w:tc>
        <w:tc>
          <w:tcPr>
            <w:tcW w:w="11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12</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Театральная азбука.</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Разучивание скороговорок, считалок, потешек и их  обыгрывание</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Индивидуальная работа</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соревнование</w:t>
            </w:r>
          </w:p>
        </w:tc>
        <w:tc>
          <w:tcPr>
            <w:tcW w:w="11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13</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Театральная игра «Маски».  </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Викторина по сказкам</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Фронтальная работа</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Отгадывание заданий викторины</w:t>
            </w:r>
          </w:p>
        </w:tc>
        <w:tc>
          <w:tcPr>
            <w:tcW w:w="11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Электронная презентация</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14-16</w:t>
            </w:r>
          </w:p>
        </w:tc>
        <w:tc>
          <w:tcPr>
            <w:tcW w:w="863"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r>
          </w:p>
        </w:tc>
        <w:tc>
          <w:tcPr>
            <w:tcW w:w="1135"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t>Инсценирование сказки «Три поросенка»</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Знакомство с текстом,  распределение ролей, диалоги героев.</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Фронтальная работа</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Распределение ролей, работа над дикцией, выразительностью</w:t>
            </w:r>
          </w:p>
        </w:tc>
        <w:tc>
          <w:tcPr>
            <w:tcW w:w="11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17</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Театральная игра </w:t>
            </w:r>
          </w:p>
          <w:p>
            <w:pPr>
              <w:pStyle w:val="Style23"/>
              <w:widowControl w:val="false"/>
              <w:spacing w:before="0" w:after="0"/>
              <w:ind w:hanging="55"/>
              <w:contextualSpacing/>
              <w:jc w:val="both"/>
              <w:rPr>
                <w:rFonts w:cs="Times New Roman"/>
                <w:color w:val="auto"/>
              </w:rPr>
            </w:pPr>
            <w:r>
              <w:rPr>
                <w:rFonts w:cs="Times New Roman"/>
                <w:color w:val="auto"/>
              </w:rPr>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Учимся развивать зрительное, слуховое внимание, наблюдательность. </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Учимся  находить ключевые слова в предложении и выделять их голосом.</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Групповая работа, словесные методы</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Дети самостоятельно разучивают диалоги в микрогруппах</w:t>
            </w:r>
          </w:p>
        </w:tc>
        <w:tc>
          <w:tcPr>
            <w:tcW w:w="11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18</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Основы театральной культуры</w:t>
            </w:r>
          </w:p>
        </w:tc>
        <w:tc>
          <w:tcPr>
            <w:tcW w:w="3119"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t>Театр - искусство коллективное, спектакль - результат творческого труда многих людей различных профессий</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Музыкальные пластические игры и упражнения</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Групповая работа, поисковые методы</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Подбор музыкальных произведений к знакомым сказкам</w:t>
            </w:r>
          </w:p>
        </w:tc>
        <w:tc>
          <w:tcPr>
            <w:tcW w:w="11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фонохрестоматия</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19-21</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Инсценирование  народных  сказок о животных.</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Знакомство с  содержанием, выбор сказки, распределение ролей, диалоги героев, репетиции, показ</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Фронтальная работа, словесные методы</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Работа с текстом сказки:            распределение ролей.</w:t>
            </w:r>
          </w:p>
        </w:tc>
        <w:tc>
          <w:tcPr>
            <w:tcW w:w="11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Отработка умения работать </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22</w:t>
            </w:r>
          </w:p>
        </w:tc>
        <w:tc>
          <w:tcPr>
            <w:tcW w:w="863"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r>
          </w:p>
        </w:tc>
        <w:tc>
          <w:tcPr>
            <w:tcW w:w="1135"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t>Чтение в лицах стихов русских поэтов</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Знакомство с  содержанием, выбор литературного материала, распределение ролей, диалоги героев, репетиции, показ</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Индивидуальная работа</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Конкурс на лучшего чтеца</w:t>
            </w:r>
          </w:p>
        </w:tc>
        <w:tc>
          <w:tcPr>
            <w:tcW w:w="11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23</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Театральная игра </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Игры на развитие образного  мышления, фантазии, воображения, интереса  к сценическому искусству. Игры-пантомимы.</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Групповая работа. Методы поисковые, наглядные</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Разучиваем игры-пантомимы</w:t>
            </w:r>
          </w:p>
        </w:tc>
        <w:tc>
          <w:tcPr>
            <w:tcW w:w="11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Что такое пантомима</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24-27</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Постановка сказки «Три поросенка»</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Знакомство с  содержанием,  распределение ролей, диалоги героев, репетиции, показ</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4</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Словесные и наглядные методы</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Репетиции, подбор костюмов, реквизита</w:t>
            </w:r>
          </w:p>
        </w:tc>
        <w:tc>
          <w:tcPr>
            <w:tcW w:w="11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28-29</w:t>
            </w:r>
          </w:p>
        </w:tc>
        <w:tc>
          <w:tcPr>
            <w:tcW w:w="863"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r>
          </w:p>
        </w:tc>
        <w:tc>
          <w:tcPr>
            <w:tcW w:w="1135"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t>Культура и техника речи</w:t>
            </w:r>
          </w:p>
          <w:p>
            <w:pPr>
              <w:pStyle w:val="Style23"/>
              <w:widowControl w:val="false"/>
              <w:spacing w:before="0" w:after="0"/>
              <w:ind w:hanging="55"/>
              <w:contextualSpacing/>
              <w:jc w:val="both"/>
              <w:rPr>
                <w:rFonts w:cs="Times New Roman"/>
                <w:color w:val="auto"/>
              </w:rPr>
            </w:pPr>
            <w:r>
              <w:rPr>
                <w:rFonts w:cs="Times New Roman"/>
                <w:color w:val="auto"/>
              </w:rPr>
              <w:t>Инсценирование сказки «Мороз Иванович»</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i/>
                <w:i/>
                <w:sz w:val="24"/>
                <w:szCs w:val="24"/>
              </w:rPr>
            </w:pPr>
            <w:r>
              <w:rPr>
                <w:rFonts w:cs="Times New Roman" w:ascii="Times New Roman" w:hAnsi="Times New Roman"/>
                <w:sz w:val="24"/>
                <w:szCs w:val="24"/>
              </w:rPr>
              <w:t>Упражнения на постановку дыхания (выполняется стоя).   Упражнения на развитие артикуляционного аппарата.</w:t>
            </w:r>
            <w:r>
              <w:rPr>
                <w:rFonts w:cs="Times New Roman" w:ascii="Times New Roman" w:hAnsi="Times New Roman"/>
                <w:i/>
                <w:sz w:val="24"/>
                <w:szCs w:val="24"/>
              </w:rPr>
              <w:t xml:space="preserve"> 1.Упражнения  «Дуем на свечку (одуванчик, горячее молоко, пушинку)»,  «Надуваем щёки». </w:t>
            </w:r>
          </w:p>
          <w:p>
            <w:pPr>
              <w:pStyle w:val="Style23"/>
              <w:widowControl w:val="false"/>
              <w:spacing w:before="0" w:after="0"/>
              <w:ind w:hanging="55"/>
              <w:contextualSpacing/>
              <w:jc w:val="both"/>
              <w:rPr>
                <w:rFonts w:cs="Times New Roman"/>
                <w:i/>
                <w:i/>
                <w:color w:val="auto"/>
              </w:rPr>
            </w:pPr>
            <w:r>
              <w:rPr>
                <w:rFonts w:cs="Times New Roman"/>
                <w:i/>
                <w:color w:val="auto"/>
              </w:rPr>
              <w:t>2.Упражнения для языка.  Упражнения для губ.»Радиотеатр; озвучиваем сказку (дует ветер, жужжат насекомые, скачет лошадка и т. п.).</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Знакомство с  содержанием сказки,  распределение ролей, диалоги героев, репетиции, показ</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Словесные и наглядные методы.</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Групповая работа</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Работа над постановкой дыхания. Репетиция сказки</w:t>
            </w:r>
          </w:p>
        </w:tc>
        <w:tc>
          <w:tcPr>
            <w:tcW w:w="11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30</w:t>
            </w:r>
          </w:p>
        </w:tc>
        <w:tc>
          <w:tcPr>
            <w:tcW w:w="863"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r>
          </w:p>
        </w:tc>
        <w:tc>
          <w:tcPr>
            <w:tcW w:w="1135"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t xml:space="preserve">Ритмопластика </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Создание  образов  с помощью жестов, мимики. Учимся создавать образы животных с помощью выразительных пластических движений.</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Наглядные методы</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Работа над созданием образов животных с помощью жестов и мимики</w:t>
            </w:r>
          </w:p>
        </w:tc>
        <w:tc>
          <w:tcPr>
            <w:tcW w:w="11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30-33</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Инсценирование сказок К.Чуковского</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Чтение сказок, распределение ролей, репетиции и показ  </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4</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Словесные и наглядные методы</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Репетиции, подбор костюмов, реквизита</w:t>
            </w:r>
          </w:p>
        </w:tc>
        <w:tc>
          <w:tcPr>
            <w:tcW w:w="11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34</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Autospacing="1"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Autospacing="1" w:after="200"/>
              <w:contextualSpacing/>
              <w:jc w:val="both"/>
              <w:rPr>
                <w:rFonts w:ascii="Times New Roman" w:hAnsi="Times New Roman" w:cs="Times New Roman"/>
                <w:b/>
                <w:b/>
                <w:bCs/>
                <w:sz w:val="24"/>
                <w:szCs w:val="24"/>
              </w:rPr>
            </w:pPr>
            <w:r>
              <w:rPr>
                <w:rFonts w:cs="Times New Roman" w:ascii="Times New Roman" w:hAnsi="Times New Roman"/>
                <w:sz w:val="24"/>
                <w:szCs w:val="24"/>
              </w:rPr>
              <w:t xml:space="preserve">Заключительное занятие. </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Подведение итогов обучения, обсуждение и анализ успехов каждого воспитанника.  Отчёт, показ любимых инсценировок.</w:t>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Фронтальная работа. Словесные методы</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«Капустник» - показ любимых инсценировок</w:t>
            </w:r>
          </w:p>
        </w:tc>
        <w:tc>
          <w:tcPr>
            <w:tcW w:w="11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Просмотр фото и видеозаписи выступлений детей в течении года</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Итого:</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34</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bl>
    <w:p>
      <w:pPr>
        <w:pStyle w:val="Normal"/>
        <w:spacing w:lineRule="auto" w:line="240" w:before="0" w:after="200"/>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200"/>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200"/>
        <w:contextualSpacing/>
        <w:jc w:val="both"/>
        <w:rPr>
          <w:rFonts w:ascii="Times New Roman" w:hAnsi="Times New Roman" w:cs="Times New Roman"/>
          <w:b/>
          <w:b/>
          <w:sz w:val="28"/>
          <w:szCs w:val="28"/>
        </w:rPr>
      </w:pPr>
      <w:r>
        <w:rPr>
          <w:rFonts w:cs="Times New Roman" w:ascii="Times New Roman" w:hAnsi="Times New Roman"/>
          <w:b/>
          <w:sz w:val="28"/>
          <w:szCs w:val="28"/>
        </w:rPr>
        <w:t>Календарно-тематическое планирование 4 класс</w:t>
      </w:r>
    </w:p>
    <w:p>
      <w:pPr>
        <w:pStyle w:val="Normal"/>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bl>
      <w:tblPr>
        <w:tblW w:w="11463" w:type="dxa"/>
        <w:jc w:val="left"/>
        <w:tblInd w:w="109" w:type="dxa"/>
        <w:tblLayout w:type="fixed"/>
        <w:tblCellMar>
          <w:top w:w="0" w:type="dxa"/>
          <w:left w:w="108" w:type="dxa"/>
          <w:bottom w:w="0" w:type="dxa"/>
          <w:right w:w="108" w:type="dxa"/>
        </w:tblCellMar>
        <w:tblLook w:val="04a0"/>
      </w:tblPr>
      <w:tblGrid>
        <w:gridCol w:w="959"/>
        <w:gridCol w:w="863"/>
        <w:gridCol w:w="1135"/>
        <w:gridCol w:w="2976"/>
        <w:gridCol w:w="992"/>
        <w:gridCol w:w="1986"/>
        <w:gridCol w:w="1417"/>
        <w:gridCol w:w="1133"/>
      </w:tblGrid>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 xml:space="preserve">№ </w:t>
            </w:r>
            <w:r>
              <w:rPr>
                <w:rFonts w:cs="Times New Roman" w:ascii="Times New Roman" w:hAnsi="Times New Roman"/>
                <w:b/>
                <w:sz w:val="24"/>
                <w:szCs w:val="24"/>
              </w:rPr>
              <w:t>урока</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Дата</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Тема</w:t>
            </w:r>
          </w:p>
        </w:tc>
        <w:tc>
          <w:tcPr>
            <w:tcW w:w="29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Основное содержание занятия</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Кол-во</w:t>
            </w:r>
          </w:p>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часов</w:t>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Формы и методы работы</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Вид деятельности</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Примечание</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Создатели спектакля: писатель, поэт, драматург</w:t>
            </w:r>
          </w:p>
        </w:tc>
        <w:tc>
          <w:tcPr>
            <w:tcW w:w="29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color w:val="000000"/>
                <w:sz w:val="24"/>
                <w:szCs w:val="24"/>
              </w:rPr>
              <w:t>Участники знакомятся с создателями  спектакля: писатель, поэт, драматург.  Театральными жанрами</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Беседа, игра</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Решение организационных вопросов.</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Создатели спектакля: писатель, поэт, драматург</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297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200"/>
              <w:contextualSpacing/>
              <w:jc w:val="both"/>
              <w:rPr>
                <w:rFonts w:ascii="Times New Roman" w:hAnsi="Times New Roman" w:cs="Times New Roman"/>
                <w:sz w:val="24"/>
                <w:szCs w:val="24"/>
              </w:rPr>
            </w:pPr>
            <w:r>
              <w:rPr>
                <w:rFonts w:cs="Times New Roman" w:ascii="Times New Roman" w:hAnsi="Times New Roman"/>
                <w:color w:val="000000"/>
                <w:sz w:val="24"/>
                <w:szCs w:val="24"/>
              </w:rPr>
              <w:t>Участники знакомятся с создателями  спектакля: писатель, поэт, драматург.  </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Фронтальная работа</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Просмотр презентаций</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Возможно использование Интернет-ресурсов</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3-4</w:t>
            </w:r>
          </w:p>
        </w:tc>
        <w:tc>
          <w:tcPr>
            <w:tcW w:w="863"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eastAsia="Times New Roman" w:cs="Times New Roman"/>
                <w:color w:val="auto"/>
              </w:rPr>
            </w:pPr>
            <w:r>
              <w:rPr>
                <w:rFonts w:eastAsia="Times New Roman" w:cs="Times New Roman"/>
                <w:color w:val="auto"/>
              </w:rPr>
            </w:r>
          </w:p>
        </w:tc>
        <w:tc>
          <w:tcPr>
            <w:tcW w:w="1135"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eastAsia="Times New Roman" w:cs="Times New Roman"/>
                <w:color w:val="auto"/>
              </w:rPr>
            </w:pPr>
            <w:r>
              <w:rPr>
                <w:rFonts w:eastAsia="Times New Roman" w:cs="Times New Roman"/>
                <w:color w:val="auto"/>
              </w:rPr>
              <w:t xml:space="preserve"> </w:t>
            </w:r>
            <w:r>
              <w:rPr>
                <w:rFonts w:cs="Times New Roman"/>
              </w:rPr>
              <w:t>Театральные жанры</w:t>
            </w:r>
          </w:p>
        </w:tc>
        <w:tc>
          <w:tcPr>
            <w:tcW w:w="29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Знакомство с театральными жанрами. Учимся строить диалог с партнером на заданную тему.</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w:t>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Знакомство с правилами поведения на сцене</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Понятие «рифма»</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5</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Язык жестов.</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29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Работа над темпом, громкостью, мимикой .</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Индивидуальная работа</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Распределение ролей</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6-9</w:t>
            </w:r>
          </w:p>
        </w:tc>
        <w:tc>
          <w:tcPr>
            <w:tcW w:w="863"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contextualSpacing/>
              <w:jc w:val="both"/>
              <w:rPr>
                <w:rFonts w:cs="Times New Roman"/>
              </w:rPr>
            </w:pPr>
            <w:r>
              <w:rPr>
                <w:rFonts w:cs="Times New Roman"/>
              </w:rPr>
            </w:r>
          </w:p>
        </w:tc>
        <w:tc>
          <w:tcPr>
            <w:tcW w:w="1135"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contextualSpacing/>
              <w:jc w:val="both"/>
              <w:rPr>
                <w:rFonts w:eastAsia="Times New Roman" w:cs="Times New Roman"/>
                <w:color w:val="auto"/>
              </w:rPr>
            </w:pPr>
            <w:r>
              <w:rPr>
                <w:rFonts w:cs="Times New Roman"/>
              </w:rPr>
              <w:t>Дикция. Упражнения для развития хорошей дикции.</w:t>
            </w:r>
          </w:p>
        </w:tc>
        <w:tc>
          <w:tcPr>
            <w:tcW w:w="29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Разучиваем пословицы. Инсценировка пословиц. </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4</w:t>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Индивидуальная работа</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Показ презентации «Пословицы в картинках»</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Интернет-ресурсы</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10-11</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Интонация</w:t>
            </w:r>
          </w:p>
        </w:tc>
        <w:tc>
          <w:tcPr>
            <w:tcW w:w="2976"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contextualSpacing/>
              <w:jc w:val="both"/>
              <w:rPr>
                <w:rFonts w:cs="Times New Roman"/>
                <w:color w:val="auto"/>
              </w:rPr>
            </w:pPr>
            <w:r>
              <w:rPr>
                <w:rFonts w:cs="Times New Roman"/>
                <w:color w:val="auto"/>
              </w:rPr>
            </w:r>
          </w:p>
          <w:p>
            <w:pPr>
              <w:pStyle w:val="Style23"/>
              <w:widowControl w:val="false"/>
              <w:spacing w:before="0" w:after="0"/>
              <w:ind w:hanging="55"/>
              <w:contextualSpacing/>
              <w:jc w:val="both"/>
              <w:rPr>
                <w:rFonts w:cs="Times New Roman"/>
                <w:i/>
                <w:i/>
                <w:color w:val="auto"/>
              </w:rPr>
            </w:pPr>
            <w:r>
              <w:rPr>
                <w:rFonts w:cs="Times New Roman"/>
                <w:color w:val="auto"/>
              </w:rPr>
              <w:t xml:space="preserve">Упражнения на развитие интонации (скороговорки, чистоговорки). </w:t>
            </w:r>
            <w:r>
              <w:rPr>
                <w:rFonts w:cs="Times New Roman"/>
                <w:i/>
                <w:color w:val="auto"/>
              </w:rPr>
              <w:t>Произнесение скороговорок по очереди с разным темпом и силой звука, с разными интонациями.</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w:t>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Словесные формы работы</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Презентация «Виды театрального искусства»</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Интернет - ресурсы</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12-13</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Темп речи. Рифма. Ритм.</w:t>
            </w:r>
          </w:p>
        </w:tc>
        <w:tc>
          <w:tcPr>
            <w:tcW w:w="2976"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rPr>
              <w:t>Учимся сочинять небольшие рассказы и сказки, подбирать простейшие рифмы</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w:t>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игра</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Правила диалога</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14</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Искусство декламации.</w:t>
            </w:r>
          </w:p>
        </w:tc>
        <w:tc>
          <w:tcPr>
            <w:tcW w:w="29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Мини-спектакль с пальчиковыми куклами.</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Отработка дикции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15</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Скороговорки. Считалки.</w:t>
            </w:r>
          </w:p>
        </w:tc>
        <w:tc>
          <w:tcPr>
            <w:tcW w:w="29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Разучивание скороговорок, считалок, потешек и их  обыгрывание</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Индивидуальная работа</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соревнование</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16</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Импровизация.</w:t>
            </w:r>
          </w:p>
        </w:tc>
        <w:tc>
          <w:tcPr>
            <w:tcW w:w="29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Викторина по сказкам</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Фронтальная работа</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Отгадывание заданий викторины</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Электронная презентация</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17-19</w:t>
            </w:r>
          </w:p>
        </w:tc>
        <w:tc>
          <w:tcPr>
            <w:tcW w:w="863"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r>
          </w:p>
        </w:tc>
        <w:tc>
          <w:tcPr>
            <w:tcW w:w="1135"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t>Инсценирование спектакля по басне И. Крылова «Зеркало и Обезьяна»</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29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Знакомство с текстом,  распределение ролей, диалоги героев.</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w:t>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Фронтальная работа</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Распределение ролей, работа над дикцией, выразительностью</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20-22</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Работа над спектаклем по басне И. Крылова «Ворона и Лисица»</w:t>
            </w:r>
          </w:p>
          <w:p>
            <w:pPr>
              <w:pStyle w:val="Style23"/>
              <w:widowControl w:val="false"/>
              <w:spacing w:before="0" w:after="0"/>
              <w:ind w:hanging="55"/>
              <w:contextualSpacing/>
              <w:jc w:val="both"/>
              <w:rPr>
                <w:rFonts w:cs="Times New Roman"/>
                <w:color w:val="auto"/>
              </w:rPr>
            </w:pPr>
            <w:r>
              <w:rPr>
                <w:rFonts w:cs="Times New Roman"/>
                <w:color w:val="auto"/>
              </w:rPr>
            </w:r>
          </w:p>
        </w:tc>
        <w:tc>
          <w:tcPr>
            <w:tcW w:w="29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Учимся развивать зрительное, слуховое внимание, наблюдательность. </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Учимся  находить ключевые слова в предложении и выделять их голосом.</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w:t>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Групповая работа, словесные методы</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Дети самостоятельно разучивают диалоги в микрогруппах</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23</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Основы театральной культуры</w:t>
            </w:r>
          </w:p>
        </w:tc>
        <w:tc>
          <w:tcPr>
            <w:tcW w:w="2976"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t>Театр - искусство коллективное, спектакль - результат творческого труда многих людей различных профессий</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Музыкальные пластические игры и упражнения</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Групповая работа, поисковые методы</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Подбор музыкальных произведений к знакомым сказкам</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фонохрестоматия</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24</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Посещение театра кукол «Сказка».</w:t>
            </w:r>
          </w:p>
        </w:tc>
        <w:tc>
          <w:tcPr>
            <w:tcW w:w="29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Знакомство с  содержанием,  распределение ролей, диалоги героев, репетиции, показ</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Фронтальная работа, словесные методы</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Работа с текстом сказки:            распределение ролей, репетиции с пальчиковыми куклами</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Отработка умения работать с пальчиковыми куклами</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25</w:t>
            </w:r>
          </w:p>
        </w:tc>
        <w:tc>
          <w:tcPr>
            <w:tcW w:w="863"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r>
          </w:p>
        </w:tc>
        <w:tc>
          <w:tcPr>
            <w:tcW w:w="1135"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t>Чтение в лицах стихов  русских поэтов.</w:t>
            </w:r>
          </w:p>
        </w:tc>
        <w:tc>
          <w:tcPr>
            <w:tcW w:w="29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Знакомство с  содержанием, выбор литературного материала, распределение ролей, диалоги героев, репетиции, показ</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Индивидуальная работа</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Конкурс на лучшего чтеца</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26</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 xml:space="preserve">Театральная игра </w:t>
            </w:r>
          </w:p>
        </w:tc>
        <w:tc>
          <w:tcPr>
            <w:tcW w:w="29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Игры на развитие образного  мышления, фантазии, воображения, интереса  к сценическому искусству. Игры-пантомимы.</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Групповая работа. Методы поисковые, наглядные</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Разучиваем игры-пантомимы</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Что такое пантомима</w:t>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27-30</w:t>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Работа над спектаклем по сказке А. С. Пушкина « Сказка о рыбаке и рыбке»</w:t>
            </w:r>
          </w:p>
        </w:tc>
        <w:tc>
          <w:tcPr>
            <w:tcW w:w="29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Знакомство с  содержанием,  распределение ролей, диалоги героев, репетиции, показ</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4</w:t>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Словесные и наглядные методы</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Репетиции, подбор костюмов, реквизита</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31-33</w:t>
            </w:r>
          </w:p>
        </w:tc>
        <w:tc>
          <w:tcPr>
            <w:tcW w:w="863"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r>
          </w:p>
        </w:tc>
        <w:tc>
          <w:tcPr>
            <w:tcW w:w="1135"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ind w:hanging="55"/>
              <w:contextualSpacing/>
              <w:jc w:val="both"/>
              <w:rPr>
                <w:rFonts w:cs="Times New Roman"/>
                <w:color w:val="auto"/>
              </w:rPr>
            </w:pPr>
            <w:r>
              <w:rPr>
                <w:rFonts w:cs="Times New Roman"/>
                <w:color w:val="auto"/>
              </w:rPr>
              <w:t>Работа над сказкой «Гуси – лебеди»</w:t>
            </w:r>
          </w:p>
        </w:tc>
        <w:tc>
          <w:tcPr>
            <w:tcW w:w="29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i/>
                <w:i/>
                <w:sz w:val="24"/>
                <w:szCs w:val="24"/>
              </w:rPr>
            </w:pPr>
            <w:r>
              <w:rPr>
                <w:rFonts w:cs="Times New Roman" w:ascii="Times New Roman" w:hAnsi="Times New Roman"/>
                <w:sz w:val="24"/>
                <w:szCs w:val="24"/>
              </w:rPr>
              <w:t>Упражнения на постановку дыхания (выполняется стоя).   Упражнения на развитие артикуляционного аппарата.</w:t>
            </w:r>
            <w:r>
              <w:rPr>
                <w:rFonts w:cs="Times New Roman" w:ascii="Times New Roman" w:hAnsi="Times New Roman"/>
                <w:i/>
                <w:sz w:val="24"/>
                <w:szCs w:val="24"/>
              </w:rPr>
              <w:t xml:space="preserve"> 1.Упражнения  «Дуем на свечку (одуванчик, горячее молоко, пушинку)»,  «Надуваем щёки». </w:t>
            </w:r>
          </w:p>
          <w:p>
            <w:pPr>
              <w:pStyle w:val="Style23"/>
              <w:widowControl w:val="false"/>
              <w:spacing w:before="0" w:after="0"/>
              <w:ind w:hanging="55"/>
              <w:contextualSpacing/>
              <w:jc w:val="both"/>
              <w:rPr>
                <w:rFonts w:cs="Times New Roman"/>
                <w:i/>
                <w:i/>
                <w:color w:val="auto"/>
              </w:rPr>
            </w:pPr>
            <w:r>
              <w:rPr>
                <w:rFonts w:cs="Times New Roman"/>
                <w:i/>
                <w:color w:val="auto"/>
              </w:rPr>
              <w:t>2.Упражнения для языка.  Упражнения для губ.»Радиотеатр; озвучиваем сказку (дует ветер, жужжат насекомые, скачет лошадка и т. п.).</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Знакомство с  содержанием сказки,  распределение ролей, диалоги героев, репетиции, показ</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w:t>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Словесные и наглядные методы.</w:t>
            </w:r>
          </w:p>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Групповая работа</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Работа над постановкой дыхания. Репетиция сказки</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34</w:t>
            </w:r>
          </w:p>
        </w:tc>
        <w:tc>
          <w:tcPr>
            <w:tcW w:w="863"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contextualSpacing/>
              <w:jc w:val="both"/>
              <w:rPr>
                <w:rFonts w:cs="Times New Roman"/>
                <w:color w:val="auto"/>
              </w:rPr>
            </w:pPr>
            <w:r>
              <w:rPr>
                <w:rFonts w:cs="Times New Roman"/>
                <w:color w:val="auto"/>
              </w:rPr>
            </w:r>
          </w:p>
        </w:tc>
        <w:tc>
          <w:tcPr>
            <w:tcW w:w="1135" w:type="dxa"/>
            <w:tcBorders>
              <w:top w:val="single" w:sz="4" w:space="0" w:color="000000"/>
              <w:left w:val="single" w:sz="4" w:space="0" w:color="000000"/>
              <w:bottom w:val="single" w:sz="4" w:space="0" w:color="000000"/>
              <w:right w:val="single" w:sz="4" w:space="0" w:color="000000"/>
            </w:tcBorders>
          </w:tcPr>
          <w:p>
            <w:pPr>
              <w:pStyle w:val="Style23"/>
              <w:widowControl w:val="false"/>
              <w:spacing w:before="0" w:after="0"/>
              <w:contextualSpacing/>
              <w:jc w:val="both"/>
              <w:rPr>
                <w:rFonts w:cs="Times New Roman"/>
                <w:color w:val="auto"/>
              </w:rPr>
            </w:pPr>
            <w:r>
              <w:rPr>
                <w:rFonts w:cs="Times New Roman"/>
                <w:color w:val="auto"/>
              </w:rPr>
              <w:t>Заключительное занятие.</w:t>
            </w:r>
          </w:p>
        </w:tc>
        <w:tc>
          <w:tcPr>
            <w:tcW w:w="29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Создание  образов  с помощью жестов, мимики. Учимся создавать образы животных с помощью выразительных пластических движений.</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1</w:t>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Наглядные методы</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Работа над созданием образов животных с помощью жестов и мимики</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r>
        <w:trPr/>
        <w:tc>
          <w:tcPr>
            <w:tcW w:w="9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8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Итого:</w:t>
            </w:r>
          </w:p>
        </w:tc>
        <w:tc>
          <w:tcPr>
            <w:tcW w:w="297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t>34</w:t>
            </w:r>
          </w:p>
        </w:tc>
        <w:tc>
          <w:tcPr>
            <w:tcW w:w="198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c>
      </w:tr>
    </w:tbl>
    <w:p>
      <w:pPr>
        <w:pStyle w:val="6"/>
        <w:overflowPunct w:val="true"/>
        <w:spacing w:lineRule="auto" w:line="240" w:before="200" w:after="0"/>
        <w:contextualSpacing/>
        <w:jc w:val="both"/>
        <w:textAlignment w:val="baseline"/>
        <w:rPr>
          <w:rFonts w:ascii="Times New Roman" w:hAnsi="Times New Roman" w:cs="Times New Roman"/>
          <w:b/>
          <w:b/>
          <w:i w:val="false"/>
          <w:i w:val="false"/>
          <w:color w:val="auto"/>
          <w:sz w:val="24"/>
          <w:szCs w:val="24"/>
        </w:rPr>
      </w:pPr>
      <w:r>
        <w:rPr>
          <w:rFonts w:cs="Times New Roman" w:ascii="Times New Roman" w:hAnsi="Times New Roman"/>
          <w:b/>
          <w:i w:val="false"/>
          <w:color w:val="auto"/>
          <w:sz w:val="24"/>
          <w:szCs w:val="24"/>
        </w:rPr>
      </w:r>
    </w:p>
    <w:p>
      <w:pPr>
        <w:pStyle w:val="6"/>
        <w:overflowPunct w:val="true"/>
        <w:spacing w:lineRule="auto" w:line="240" w:before="200" w:after="0"/>
        <w:contextualSpacing/>
        <w:jc w:val="both"/>
        <w:textAlignment w:val="baseline"/>
        <w:rPr>
          <w:rFonts w:ascii="Times New Roman" w:hAnsi="Times New Roman" w:cs="Times New Roman"/>
          <w:b/>
          <w:b/>
          <w:i w:val="false"/>
          <w:i w:val="false"/>
          <w:color w:val="auto"/>
          <w:sz w:val="24"/>
          <w:szCs w:val="24"/>
        </w:rPr>
      </w:pPr>
      <w:r>
        <w:rPr>
          <w:rFonts w:cs="Times New Roman" w:ascii="Times New Roman" w:hAnsi="Times New Roman"/>
          <w:b/>
          <w:i w:val="false"/>
          <w:color w:val="auto"/>
          <w:sz w:val="24"/>
          <w:szCs w:val="24"/>
        </w:rPr>
        <w:t>Материально-техническое обеспечение образовательного процесса</w:t>
      </w:r>
    </w:p>
    <w:p>
      <w:pPr>
        <w:pStyle w:val="Normal"/>
        <w:numPr>
          <w:ilvl w:val="0"/>
          <w:numId w:val="3"/>
        </w:numPr>
        <w:overflowPunct w:val="true"/>
        <w:spacing w:lineRule="auto" w:line="240" w:before="0" w:after="0"/>
        <w:ind w:left="0" w:firstLine="567"/>
        <w:contextualSpacing/>
        <w:jc w:val="both"/>
        <w:textAlignment w:val="baseline"/>
        <w:rPr>
          <w:rFonts w:ascii="Times New Roman" w:hAnsi="Times New Roman" w:cs="Times New Roman"/>
          <w:sz w:val="24"/>
          <w:szCs w:val="24"/>
        </w:rPr>
      </w:pPr>
      <w:r>
        <w:rPr>
          <w:rFonts w:cs="Times New Roman" w:ascii="Times New Roman" w:hAnsi="Times New Roman"/>
          <w:sz w:val="24"/>
          <w:szCs w:val="24"/>
        </w:rPr>
        <w:t>Компьютер</w:t>
      </w:r>
    </w:p>
    <w:p>
      <w:pPr>
        <w:pStyle w:val="Normal"/>
        <w:numPr>
          <w:ilvl w:val="0"/>
          <w:numId w:val="2"/>
        </w:numPr>
        <w:overflowPunct w:val="true"/>
        <w:spacing w:lineRule="auto" w:line="240" w:before="0" w:after="0"/>
        <w:ind w:left="0" w:firstLine="567"/>
        <w:contextualSpacing/>
        <w:jc w:val="both"/>
        <w:textAlignment w:val="baseline"/>
        <w:rPr>
          <w:rFonts w:ascii="Times New Roman" w:hAnsi="Times New Roman" w:cs="Times New Roman"/>
          <w:sz w:val="24"/>
          <w:szCs w:val="24"/>
        </w:rPr>
      </w:pPr>
      <w:r>
        <w:rPr>
          <w:rFonts w:cs="Times New Roman" w:ascii="Times New Roman" w:hAnsi="Times New Roman"/>
          <w:sz w:val="24"/>
          <w:szCs w:val="24"/>
        </w:rPr>
        <w:t>музыкальная фонотека</w:t>
      </w:r>
    </w:p>
    <w:p>
      <w:pPr>
        <w:pStyle w:val="Normal"/>
        <w:numPr>
          <w:ilvl w:val="0"/>
          <w:numId w:val="2"/>
        </w:numPr>
        <w:overflowPunct w:val="true"/>
        <w:spacing w:lineRule="auto" w:line="240" w:before="0" w:after="0"/>
        <w:ind w:left="0" w:firstLine="567"/>
        <w:contextualSpacing/>
        <w:jc w:val="both"/>
        <w:textAlignment w:val="baseline"/>
        <w:rPr>
          <w:rFonts w:ascii="Times New Roman" w:hAnsi="Times New Roman" w:cs="Times New Roman"/>
          <w:sz w:val="24"/>
          <w:szCs w:val="24"/>
        </w:rPr>
      </w:pPr>
      <w:r>
        <w:rPr>
          <w:rFonts w:cs="Times New Roman" w:ascii="Times New Roman" w:hAnsi="Times New Roman"/>
          <w:sz w:val="24"/>
          <w:szCs w:val="24"/>
        </w:rPr>
        <w:t>СД– диски;</w:t>
      </w:r>
    </w:p>
    <w:p>
      <w:pPr>
        <w:pStyle w:val="Normal"/>
        <w:numPr>
          <w:ilvl w:val="0"/>
          <w:numId w:val="2"/>
        </w:numPr>
        <w:overflowPunct w:val="true"/>
        <w:spacing w:lineRule="auto" w:line="240" w:before="0" w:after="0"/>
        <w:ind w:left="0" w:firstLine="567"/>
        <w:contextualSpacing/>
        <w:jc w:val="both"/>
        <w:textAlignment w:val="baseline"/>
        <w:rPr>
          <w:rFonts w:ascii="Times New Roman" w:hAnsi="Times New Roman" w:cs="Times New Roman"/>
          <w:sz w:val="24"/>
          <w:szCs w:val="24"/>
        </w:rPr>
      </w:pPr>
      <w:r>
        <w:rPr>
          <w:rFonts w:cs="Times New Roman" w:ascii="Times New Roman" w:hAnsi="Times New Roman"/>
          <w:sz w:val="24"/>
          <w:szCs w:val="24"/>
        </w:rPr>
        <w:t>костюмы, декорации, необходимые для работы над созданием театральных постановок;</w:t>
      </w:r>
    </w:p>
    <w:p>
      <w:pPr>
        <w:pStyle w:val="Normal"/>
        <w:numPr>
          <w:ilvl w:val="0"/>
          <w:numId w:val="3"/>
        </w:numPr>
        <w:overflowPunct w:val="true"/>
        <w:spacing w:lineRule="auto" w:line="240" w:before="0" w:after="0"/>
        <w:ind w:left="0" w:firstLine="567"/>
        <w:contextualSpacing/>
        <w:jc w:val="both"/>
        <w:textAlignment w:val="baseline"/>
        <w:rPr>
          <w:rFonts w:ascii="Times New Roman" w:hAnsi="Times New Roman" w:cs="Times New Roman"/>
          <w:sz w:val="24"/>
          <w:szCs w:val="24"/>
        </w:rPr>
      </w:pPr>
      <w:r>
        <w:rPr>
          <w:rFonts w:cs="Times New Roman" w:ascii="Times New Roman" w:hAnsi="Times New Roman"/>
          <w:sz w:val="24"/>
          <w:szCs w:val="24"/>
        </w:rPr>
        <w:t>элементы костюмов для создания образов;</w:t>
      </w:r>
    </w:p>
    <w:p>
      <w:pPr>
        <w:pStyle w:val="Normal"/>
        <w:overflowPunct w:val="true"/>
        <w:spacing w:lineRule="auto" w:line="240" w:before="0" w:after="0"/>
        <w:ind w:left="567" w:hanging="0"/>
        <w:contextualSpacing/>
        <w:jc w:val="both"/>
        <w:textAlignment w:val="baseline"/>
        <w:rPr>
          <w:rFonts w:ascii="Times New Roman" w:hAnsi="Times New Roman" w:cs="Times New Roman"/>
          <w:sz w:val="24"/>
          <w:szCs w:val="24"/>
        </w:rPr>
      </w:pPr>
      <w:r>
        <w:rPr>
          <w:rFonts w:cs="Times New Roman" w:ascii="Times New Roman" w:hAnsi="Times New Roman"/>
          <w:sz w:val="24"/>
          <w:szCs w:val="24"/>
        </w:rPr>
      </w:r>
    </w:p>
    <w:p>
      <w:pPr>
        <w:pStyle w:val="ListParagraph"/>
        <w:widowControl/>
        <w:numPr>
          <w:ilvl w:val="0"/>
          <w:numId w:val="0"/>
        </w:numPr>
        <w:suppressAutoHyphens w:val="false"/>
        <w:overflowPunct w:val="true"/>
        <w:spacing w:before="0" w:after="0"/>
        <w:ind w:left="1287" w:hanging="0"/>
        <w:contextualSpacing/>
        <w:jc w:val="both"/>
        <w:textAlignment w:val="baseline"/>
        <w:rPr>
          <w:rFonts w:cs="Times New Roman"/>
        </w:rPr>
      </w:pPr>
      <w:r>
        <w:rPr/>
      </w:r>
    </w:p>
    <w:p>
      <w:pPr>
        <w:pStyle w:val="Normal"/>
        <w:numPr>
          <w:ilvl w:val="0"/>
          <w:numId w:val="2"/>
        </w:numPr>
        <w:overflowPunct w:val="true"/>
        <w:spacing w:lineRule="auto" w:line="240" w:before="0" w:after="0"/>
        <w:ind w:left="0" w:firstLine="567"/>
        <w:contextualSpacing/>
        <w:jc w:val="both"/>
        <w:textAlignment w:val="baseline"/>
        <w:rPr>
          <w:rFonts w:ascii="Times New Roman" w:hAnsi="Times New Roman" w:cs="Times New Roman"/>
          <w:sz w:val="24"/>
          <w:szCs w:val="24"/>
        </w:rPr>
      </w:pPr>
      <w:r>
        <w:rPr>
          <w:rFonts w:cs="Times New Roman" w:ascii="Times New Roman" w:hAnsi="Times New Roman"/>
          <w:sz w:val="24"/>
          <w:szCs w:val="24"/>
        </w:rPr>
        <w:t>Электронные презентации «Правила поведения в театре», «Виды театрального искусства»</w:t>
      </w:r>
    </w:p>
    <w:p>
      <w:pPr>
        <w:pStyle w:val="ListParagraph"/>
        <w:widowControl/>
        <w:numPr>
          <w:ilvl w:val="0"/>
          <w:numId w:val="5"/>
        </w:numPr>
        <w:suppressAutoHyphens w:val="false"/>
        <w:overflowPunct w:val="true"/>
        <w:spacing w:before="0" w:after="0"/>
        <w:ind w:left="720" w:hanging="153"/>
        <w:contextualSpacing/>
        <w:jc w:val="both"/>
        <w:textAlignment w:val="baseline"/>
        <w:rPr>
          <w:rFonts w:cs="Times New Roman"/>
        </w:rPr>
      </w:pPr>
      <w:r>
        <w:rPr>
          <w:rFonts w:cs="Times New Roman"/>
        </w:rPr>
        <w:t>Сценарии сказок,  пьес, детские книги</w:t>
      </w:r>
    </w:p>
    <w:p>
      <w:pPr>
        <w:pStyle w:val="Osnova"/>
        <w:tabs>
          <w:tab w:val="clear" w:pos="708"/>
          <w:tab w:val="left" w:pos="624" w:leader="dot"/>
        </w:tabs>
        <w:spacing w:lineRule="auto" w:line="240" w:before="0" w:after="0"/>
        <w:ind w:firstLine="340"/>
        <w:contextualSpacing/>
        <w:rPr>
          <w:rFonts w:ascii="Times New Roman" w:hAnsi="Times New Roman" w:eastAsia="@Arial Unicode MS" w:cs="Times New Roman"/>
          <w:b/>
          <w:b/>
          <w:sz w:val="24"/>
          <w:szCs w:val="24"/>
          <w:lang w:val="ru-RU"/>
        </w:rPr>
      </w:pPr>
      <w:r>
        <w:rPr>
          <w:rFonts w:eastAsia="@Arial Unicode MS" w:cs="Times New Roman" w:ascii="Times New Roman" w:hAnsi="Times New Roman"/>
          <w:b/>
          <w:sz w:val="24"/>
          <w:szCs w:val="24"/>
          <w:lang w:val="ru-RU"/>
        </w:rPr>
        <w:t>Список литературы для учителя:</w:t>
      </w:r>
    </w:p>
    <w:p>
      <w:pPr>
        <w:pStyle w:val="Osnova"/>
        <w:tabs>
          <w:tab w:val="clear" w:pos="708"/>
          <w:tab w:val="left" w:pos="624" w:leader="dot"/>
        </w:tabs>
        <w:spacing w:lineRule="auto" w:line="240" w:before="0" w:after="0"/>
        <w:ind w:firstLine="340"/>
        <w:contextualSpacing/>
        <w:rPr>
          <w:rFonts w:ascii="Times New Roman" w:hAnsi="Times New Roman" w:eastAsia="@Arial Unicode MS" w:cs="Times New Roman"/>
          <w:sz w:val="24"/>
          <w:szCs w:val="24"/>
          <w:lang w:val="ru-RU"/>
        </w:rPr>
      </w:pPr>
      <w:r>
        <w:rPr>
          <w:rFonts w:eastAsia="@Arial Unicode MS" w:cs="Times New Roman" w:ascii="Times New Roman" w:hAnsi="Times New Roman"/>
          <w:sz w:val="24"/>
          <w:szCs w:val="24"/>
          <w:lang w:val="ru-RU"/>
        </w:rPr>
        <w:t xml:space="preserve">1. Ганелин Е.Р. Программа обучения детей основам сценического  </w:t>
      </w:r>
    </w:p>
    <w:p>
      <w:pPr>
        <w:pStyle w:val="Osnova"/>
        <w:tabs>
          <w:tab w:val="clear" w:pos="708"/>
          <w:tab w:val="left" w:pos="624" w:leader="dot"/>
        </w:tabs>
        <w:spacing w:lineRule="auto" w:line="240" w:before="0" w:after="0"/>
        <w:ind w:firstLine="340"/>
        <w:contextualSpacing/>
        <w:rPr>
          <w:rFonts w:ascii="Times New Roman" w:hAnsi="Times New Roman" w:eastAsia="@Arial Unicode MS" w:cs="Times New Roman"/>
          <w:sz w:val="24"/>
          <w:szCs w:val="24"/>
          <w:lang w:val="ru-RU"/>
        </w:rPr>
      </w:pPr>
      <w:r>
        <w:rPr>
          <w:rFonts w:eastAsia="@Arial Unicode MS" w:cs="Times New Roman" w:ascii="Times New Roman" w:hAnsi="Times New Roman"/>
          <w:sz w:val="24"/>
          <w:szCs w:val="24"/>
          <w:lang w:val="ru-RU"/>
        </w:rPr>
        <w:t>искусства «Школьный театр». http://www.teatrbaby.ru/metod_metodika.htm</w:t>
      </w:r>
    </w:p>
    <w:p>
      <w:pPr>
        <w:pStyle w:val="Osnova"/>
        <w:tabs>
          <w:tab w:val="clear" w:pos="708"/>
          <w:tab w:val="left" w:pos="624" w:leader="dot"/>
        </w:tabs>
        <w:spacing w:lineRule="auto" w:line="240" w:before="0" w:after="0"/>
        <w:ind w:firstLine="340"/>
        <w:contextualSpacing/>
        <w:rPr>
          <w:rFonts w:ascii="Times New Roman" w:hAnsi="Times New Roman" w:eastAsia="@Arial Unicode MS" w:cs="Times New Roman"/>
          <w:sz w:val="24"/>
          <w:szCs w:val="24"/>
          <w:lang w:val="ru-RU"/>
        </w:rPr>
      </w:pPr>
      <w:r>
        <w:rPr>
          <w:rFonts w:eastAsia="@Arial Unicode MS" w:cs="Times New Roman" w:ascii="Times New Roman" w:hAnsi="Times New Roman"/>
          <w:sz w:val="24"/>
          <w:szCs w:val="24"/>
          <w:lang w:val="ru-RU"/>
        </w:rPr>
        <w:t xml:space="preserve">2.Начальная школа (Под научной редакцией Д.И. Фельдштейна). М.: Баласс, 2008. </w:t>
      </w:r>
    </w:p>
    <w:p>
      <w:pPr>
        <w:pStyle w:val="Osnova"/>
        <w:tabs>
          <w:tab w:val="clear" w:pos="708"/>
          <w:tab w:val="left" w:pos="624" w:leader="dot"/>
        </w:tabs>
        <w:spacing w:lineRule="auto" w:line="240" w:before="0" w:after="0"/>
        <w:ind w:firstLine="340"/>
        <w:contextualSpacing/>
        <w:rPr>
          <w:rFonts w:ascii="Times New Roman" w:hAnsi="Times New Roman" w:eastAsia="@Arial Unicode MS" w:cs="Times New Roman"/>
          <w:sz w:val="24"/>
          <w:szCs w:val="24"/>
          <w:lang w:val="ru-RU"/>
        </w:rPr>
      </w:pPr>
      <w:r>
        <w:rPr>
          <w:rFonts w:eastAsia="@Arial Unicode MS" w:cs="Times New Roman" w:ascii="Times New Roman" w:hAnsi="Times New Roman"/>
          <w:sz w:val="24"/>
          <w:szCs w:val="24"/>
          <w:lang w:val="ru-RU"/>
        </w:rPr>
        <w:t>3.  Похмельных А.А.  Образовательная программа  «Основы театрального</w:t>
      </w:r>
    </w:p>
    <w:p>
      <w:pPr>
        <w:pStyle w:val="Osnova"/>
        <w:tabs>
          <w:tab w:val="clear" w:pos="708"/>
          <w:tab w:val="left" w:pos="624" w:leader="dot"/>
        </w:tabs>
        <w:spacing w:lineRule="auto" w:line="240" w:before="0" w:after="0"/>
        <w:ind w:firstLine="340"/>
        <w:contextualSpacing/>
        <w:rPr>
          <w:rFonts w:ascii="Times New Roman" w:hAnsi="Times New Roman" w:eastAsia="@Arial Unicode MS" w:cs="Times New Roman"/>
          <w:sz w:val="24"/>
          <w:szCs w:val="24"/>
        </w:rPr>
      </w:pPr>
      <w:r>
        <w:rPr>
          <w:rFonts w:eastAsia="@Arial Unicode MS" w:cs="Times New Roman" w:ascii="Times New Roman" w:hAnsi="Times New Roman"/>
          <w:sz w:val="24"/>
          <w:szCs w:val="24"/>
          <w:lang w:val="ru-RU"/>
        </w:rPr>
        <w:t>искусства</w:t>
      </w:r>
      <w:r>
        <w:rPr>
          <w:rFonts w:eastAsia="@Arial Unicode MS" w:cs="Times New Roman" w:ascii="Times New Roman" w:hAnsi="Times New Roman"/>
          <w:sz w:val="24"/>
          <w:szCs w:val="24"/>
        </w:rPr>
        <w:t xml:space="preserve">». </w:t>
      </w:r>
    </w:p>
    <w:p>
      <w:pPr>
        <w:pStyle w:val="Normal"/>
        <w:spacing w:lineRule="auto" w:line="240" w:before="0" w:after="200"/>
        <w:contextualSpacing/>
        <w:jc w:val="both"/>
        <w:rPr>
          <w:rFonts w:ascii="Times New Roman" w:hAnsi="Times New Roman" w:cs="Times New Roman"/>
          <w:b/>
          <w:b/>
          <w:sz w:val="24"/>
          <w:szCs w:val="24"/>
          <w:lang w:val="en-US"/>
        </w:rPr>
      </w:pPr>
      <w:r>
        <w:rPr>
          <w:rFonts w:cs="Times New Roman" w:ascii="Times New Roman" w:hAnsi="Times New Roman"/>
          <w:b/>
          <w:sz w:val="24"/>
          <w:szCs w:val="24"/>
          <w:lang w:val="en-US"/>
        </w:rPr>
      </w:r>
    </w:p>
    <w:p>
      <w:pPr>
        <w:pStyle w:val="Normal"/>
        <w:spacing w:lineRule="auto" w:line="240" w:before="0" w:after="200"/>
        <w:contextualSpacing/>
        <w:jc w:val="both"/>
        <w:rPr>
          <w:rFonts w:ascii="Times New Roman" w:hAnsi="Times New Roman" w:cs="Times New Roman"/>
          <w:b/>
          <w:b/>
          <w:sz w:val="24"/>
          <w:szCs w:val="24"/>
          <w:lang w:val="en-US"/>
        </w:rPr>
      </w:pPr>
      <w:r>
        <w:rPr>
          <w:rFonts w:cs="Times New Roman" w:ascii="Times New Roman" w:hAnsi="Times New Roman"/>
          <w:b/>
          <w:sz w:val="24"/>
          <w:szCs w:val="24"/>
          <w:lang w:val="en-US"/>
        </w:rPr>
      </w:r>
    </w:p>
    <w:p>
      <w:pPr>
        <w:pStyle w:val="Normal"/>
        <w:numPr>
          <w:ilvl w:val="0"/>
          <w:numId w:val="0"/>
        </w:numPr>
        <w:spacing w:lineRule="auto" w:line="240" w:before="0" w:after="200"/>
        <w:contextualSpacing/>
        <w:outlineLvl w:val="0"/>
        <w:rPr>
          <w:rFonts w:ascii="Times New Roman" w:hAnsi="Times New Roman" w:cs="Times New Roman"/>
          <w:b/>
          <w:b/>
          <w:sz w:val="28"/>
          <w:szCs w:val="28"/>
          <w:lang w:val="en-US"/>
        </w:rPr>
      </w:pPr>
      <w:r>
        <w:rPr/>
      </w:r>
    </w:p>
    <w:sectPr>
      <w:type w:val="nextPage"/>
      <w:pgSz w:w="11906" w:h="16838"/>
      <w:pgMar w:left="284" w:right="424" w:header="0" w:top="993" w:footer="0" w:bottom="709"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Tahoma">
    <w:charset w:val="cc"/>
    <w:family w:val="roman"/>
    <w:pitch w:val="variable"/>
  </w:font>
  <w:font w:name="Liberation Sans">
    <w:altName w:val="Arial"/>
    <w:charset w:val="cc"/>
    <w:family w:val="swiss"/>
    <w:pitch w:val="variable"/>
  </w:font>
  <w:font w:name="NewtonCSanPin">
    <w:charset w:val="cc"/>
    <w:family w:val="roman"/>
    <w:pitch w:val="variable"/>
  </w:font>
  <w:font w:name="Wingdings">
    <w:charset w:val="02"/>
    <w:family w:val="auto"/>
    <w:pitch w:val="variable"/>
  </w:font>
  <w:font w:name="Courier New">
    <w:charset w:val="01"/>
    <w:family w:val="modern"/>
    <w:pitch w:val="fixed"/>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numPicBullet w:numPicBulletId="0">
    <w:pict>
      <v:shape style="width:11.25pt;height:11.25pt" o:bullet="t">
        <v:imagedata r:id="rId1" o:title=""/>
      </v:shape>
    </w:pict>
  </w:numPicBullet>
  <w:abstractNum w:abstractNumId="1">
    <w:lvl w:ilvl="0">
      <w:start w:val="1"/>
      <w:numFmt w:val="decimal"/>
      <w:lvlText w:val="%1."/>
      <w:lvlJc w:val="left"/>
      <w:pPr>
        <w:tabs>
          <w:tab w:val="num" w:pos="1260"/>
        </w:tabs>
        <w:ind w:left="1260"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bullet"/>
      <w:lvlText w:val=""/>
      <w:lvlJc w:val="left"/>
      <w:pPr>
        <w:tabs>
          <w:tab w:val="num" w:pos="928"/>
        </w:tabs>
        <w:ind w:left="928" w:hanging="360"/>
      </w:pPr>
      <w:rPr>
        <w:rFonts w:ascii="Symbol" w:hAnsi="Symbol" w:cs="Symbol" w:hint="default"/>
      </w:rPr>
    </w:lvl>
    <w:lvl w:ilvl="1">
      <w:start w:val="1"/>
      <w:numFmt w:val="bullet"/>
      <w:lvlText w:val="o"/>
      <w:lvlJc w:val="left"/>
      <w:pPr>
        <w:tabs>
          <w:tab w:val="num" w:pos="1648"/>
        </w:tabs>
        <w:ind w:left="1648" w:hanging="360"/>
      </w:pPr>
      <w:rPr>
        <w:rFonts w:ascii="Courier New" w:hAnsi="Courier New" w:cs="Courier New" w:hint="default"/>
      </w:rPr>
    </w:lvl>
    <w:lvl w:ilvl="2">
      <w:start w:val="1"/>
      <w:numFmt w:val="bullet"/>
      <w:lvlText w:val=""/>
      <w:lvlJc w:val="left"/>
      <w:pPr>
        <w:tabs>
          <w:tab w:val="num" w:pos="2368"/>
        </w:tabs>
        <w:ind w:left="2368" w:hanging="360"/>
      </w:pPr>
      <w:rPr>
        <w:rFonts w:ascii="Wingdings" w:hAnsi="Wingdings" w:cs="Wingdings" w:hint="default"/>
      </w:rPr>
    </w:lvl>
    <w:lvl w:ilvl="3">
      <w:start w:val="1"/>
      <w:numFmt w:val="bullet"/>
      <w:lvlText w:val=""/>
      <w:lvlJc w:val="left"/>
      <w:pPr>
        <w:tabs>
          <w:tab w:val="num" w:pos="3088"/>
        </w:tabs>
        <w:ind w:left="3088" w:hanging="360"/>
      </w:pPr>
      <w:rPr>
        <w:rFonts w:ascii="Symbol" w:hAnsi="Symbol" w:cs="Symbol" w:hint="default"/>
      </w:rPr>
    </w:lvl>
    <w:lvl w:ilvl="4">
      <w:start w:val="1"/>
      <w:numFmt w:val="bullet"/>
      <w:lvlText w:val="o"/>
      <w:lvlJc w:val="left"/>
      <w:pPr>
        <w:tabs>
          <w:tab w:val="num" w:pos="3808"/>
        </w:tabs>
        <w:ind w:left="3808" w:hanging="360"/>
      </w:pPr>
      <w:rPr>
        <w:rFonts w:ascii="Courier New" w:hAnsi="Courier New" w:cs="Courier New" w:hint="default"/>
      </w:rPr>
    </w:lvl>
    <w:lvl w:ilvl="5">
      <w:start w:val="1"/>
      <w:numFmt w:val="bullet"/>
      <w:lvlText w:val=""/>
      <w:lvlJc w:val="left"/>
      <w:pPr>
        <w:tabs>
          <w:tab w:val="num" w:pos="4528"/>
        </w:tabs>
        <w:ind w:left="4528" w:hanging="360"/>
      </w:pPr>
      <w:rPr>
        <w:rFonts w:ascii="Wingdings" w:hAnsi="Wingdings" w:cs="Wingdings" w:hint="default"/>
      </w:rPr>
    </w:lvl>
    <w:lvl w:ilvl="6">
      <w:start w:val="1"/>
      <w:numFmt w:val="bullet"/>
      <w:lvlText w:val=""/>
      <w:lvlJc w:val="left"/>
      <w:pPr>
        <w:tabs>
          <w:tab w:val="num" w:pos="5248"/>
        </w:tabs>
        <w:ind w:left="5248" w:hanging="360"/>
      </w:pPr>
      <w:rPr>
        <w:rFonts w:ascii="Symbol" w:hAnsi="Symbol" w:cs="Symbol" w:hint="default"/>
      </w:rPr>
    </w:lvl>
    <w:lvl w:ilvl="7">
      <w:start w:val="1"/>
      <w:numFmt w:val="bullet"/>
      <w:lvlText w:val="o"/>
      <w:lvlJc w:val="left"/>
      <w:pPr>
        <w:tabs>
          <w:tab w:val="num" w:pos="5968"/>
        </w:tabs>
        <w:ind w:left="5968" w:hanging="360"/>
      </w:pPr>
      <w:rPr>
        <w:rFonts w:ascii="Courier New" w:hAnsi="Courier New" w:cs="Courier New" w:hint="default"/>
      </w:rPr>
    </w:lvl>
    <w:lvl w:ilvl="8">
      <w:start w:val="1"/>
      <w:numFmt w:val="bullet"/>
      <w:lvlText w:val=""/>
      <w:lvlJc w:val="left"/>
      <w:pPr>
        <w:tabs>
          <w:tab w:val="num" w:pos="6688"/>
        </w:tabs>
        <w:ind w:left="6688" w:hanging="360"/>
      </w:pPr>
      <w:rPr>
        <w:rFonts w:ascii="Wingdings" w:hAnsi="Wingdings" w:cs="Wingdings" w:hint="default"/>
      </w:rPr>
    </w:lvl>
  </w:abstractNum>
  <w:abstractNum w:abstractNumId="4">
    <w:lvl w:ilvl="0">
      <w:start w:val="1"/>
      <w:numFmt w:val="bullet"/>
      <w:lvlText w:val=""/>
      <w:lvlJc w:val="left"/>
      <w:pPr>
        <w:tabs>
          <w:tab w:val="num" w:pos="0"/>
        </w:tabs>
        <w:ind w:left="1004" w:hanging="360"/>
      </w:pPr>
      <w:rPr>
        <w:rFonts w:ascii="Wingdings" w:hAnsi="Wingdings" w:cs="Wingdings"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1575" w:hanging="360"/>
      </w:pPr>
      <w:rPr>
        <w:rFonts w:ascii="Symbol" w:hAnsi="Symbol" w:cs="Symbol" w:hint="default"/>
      </w:rPr>
    </w:lvl>
    <w:lvl w:ilvl="1">
      <w:start w:val="1"/>
      <w:numFmt w:val="bullet"/>
      <w:lvlText w:val="o"/>
      <w:lvlJc w:val="left"/>
      <w:pPr>
        <w:tabs>
          <w:tab w:val="num" w:pos="0"/>
        </w:tabs>
        <w:ind w:left="2295" w:hanging="360"/>
      </w:pPr>
      <w:rPr>
        <w:rFonts w:ascii="Courier New" w:hAnsi="Courier New" w:cs="Courier New" w:hint="default"/>
      </w:rPr>
    </w:lvl>
    <w:lvl w:ilvl="2">
      <w:start w:val="1"/>
      <w:numFmt w:val="bullet"/>
      <w:lvlText w:val=""/>
      <w:lvlJc w:val="left"/>
      <w:pPr>
        <w:tabs>
          <w:tab w:val="num" w:pos="0"/>
        </w:tabs>
        <w:ind w:left="3015" w:hanging="360"/>
      </w:pPr>
      <w:rPr>
        <w:rFonts w:ascii="Wingdings" w:hAnsi="Wingdings" w:cs="Wingdings" w:hint="default"/>
      </w:rPr>
    </w:lvl>
    <w:lvl w:ilvl="3">
      <w:start w:val="1"/>
      <w:numFmt w:val="bullet"/>
      <w:lvlText w:val=""/>
      <w:lvlJc w:val="left"/>
      <w:pPr>
        <w:tabs>
          <w:tab w:val="num" w:pos="0"/>
        </w:tabs>
        <w:ind w:left="3735" w:hanging="360"/>
      </w:pPr>
      <w:rPr>
        <w:rFonts w:ascii="Symbol" w:hAnsi="Symbol" w:cs="Symbol" w:hint="default"/>
      </w:rPr>
    </w:lvl>
    <w:lvl w:ilvl="4">
      <w:start w:val="1"/>
      <w:numFmt w:val="bullet"/>
      <w:lvlText w:val="o"/>
      <w:lvlJc w:val="left"/>
      <w:pPr>
        <w:tabs>
          <w:tab w:val="num" w:pos="0"/>
        </w:tabs>
        <w:ind w:left="4455" w:hanging="360"/>
      </w:pPr>
      <w:rPr>
        <w:rFonts w:ascii="Courier New" w:hAnsi="Courier New" w:cs="Courier New" w:hint="default"/>
      </w:rPr>
    </w:lvl>
    <w:lvl w:ilvl="5">
      <w:start w:val="1"/>
      <w:numFmt w:val="bullet"/>
      <w:lvlText w:val=""/>
      <w:lvlJc w:val="left"/>
      <w:pPr>
        <w:tabs>
          <w:tab w:val="num" w:pos="0"/>
        </w:tabs>
        <w:ind w:left="5175" w:hanging="360"/>
      </w:pPr>
      <w:rPr>
        <w:rFonts w:ascii="Wingdings" w:hAnsi="Wingdings" w:cs="Wingdings" w:hint="default"/>
      </w:rPr>
    </w:lvl>
    <w:lvl w:ilvl="6">
      <w:start w:val="1"/>
      <w:numFmt w:val="bullet"/>
      <w:lvlText w:val=""/>
      <w:lvlJc w:val="left"/>
      <w:pPr>
        <w:tabs>
          <w:tab w:val="num" w:pos="0"/>
        </w:tabs>
        <w:ind w:left="5895" w:hanging="360"/>
      </w:pPr>
      <w:rPr>
        <w:rFonts w:ascii="Symbol" w:hAnsi="Symbol" w:cs="Symbol" w:hint="default"/>
      </w:rPr>
    </w:lvl>
    <w:lvl w:ilvl="7">
      <w:start w:val="1"/>
      <w:numFmt w:val="bullet"/>
      <w:lvlText w:val="o"/>
      <w:lvlJc w:val="left"/>
      <w:pPr>
        <w:tabs>
          <w:tab w:val="num" w:pos="0"/>
        </w:tabs>
        <w:ind w:left="6615" w:hanging="360"/>
      </w:pPr>
      <w:rPr>
        <w:rFonts w:ascii="Courier New" w:hAnsi="Courier New" w:cs="Courier New" w:hint="default"/>
      </w:rPr>
    </w:lvl>
    <w:lvl w:ilvl="8">
      <w:start w:val="1"/>
      <w:numFmt w:val="bullet"/>
      <w:lvlText w:val=""/>
      <w:lvlJc w:val="left"/>
      <w:pPr>
        <w:tabs>
          <w:tab w:val="num" w:pos="0"/>
        </w:tabs>
        <w:ind w:left="7335" w:hanging="360"/>
      </w:pPr>
      <w:rPr>
        <w:rFonts w:ascii="Wingdings" w:hAnsi="Wingdings" w:cs="Wingdings" w:hint="default"/>
      </w:rPr>
    </w:lvl>
  </w:abstractNum>
  <w:abstractNum w:abstractNumId="7">
    <w:lvl w:ilvl="0">
      <w:start w:val="1"/>
      <w:numFmt w:val="bullet"/>
      <w:lvlText w:val=""/>
      <w:lvlJc w:val="left"/>
      <w:pPr>
        <w:tabs>
          <w:tab w:val="num" w:pos="0"/>
        </w:tabs>
        <w:ind w:left="1620" w:hanging="360"/>
      </w:pPr>
      <w:rPr>
        <w:rFonts w:ascii="Symbol" w:hAnsi="Symbol" w:cs="Symbol" w:hint="default"/>
      </w:rPr>
    </w:lvl>
    <w:lvl w:ilvl="1">
      <w:start w:val="1"/>
      <w:numFmt w:val="bullet"/>
      <w:lvlText w:val="o"/>
      <w:lvlJc w:val="left"/>
      <w:pPr>
        <w:tabs>
          <w:tab w:val="num" w:pos="0"/>
        </w:tabs>
        <w:ind w:left="2340" w:hanging="360"/>
      </w:pPr>
      <w:rPr>
        <w:rFonts w:ascii="Courier New" w:hAnsi="Courier New" w:cs="Courier New" w:hint="default"/>
      </w:rPr>
    </w:lvl>
    <w:lvl w:ilvl="2">
      <w:start w:val="1"/>
      <w:numFmt w:val="bullet"/>
      <w:lvlText w:val=""/>
      <w:lvlJc w:val="left"/>
      <w:pPr>
        <w:tabs>
          <w:tab w:val="num" w:pos="0"/>
        </w:tabs>
        <w:ind w:left="3060" w:hanging="360"/>
      </w:pPr>
      <w:rPr>
        <w:rFonts w:ascii="Wingdings" w:hAnsi="Wingdings" w:cs="Wingdings" w:hint="default"/>
      </w:rPr>
    </w:lvl>
    <w:lvl w:ilvl="3">
      <w:start w:val="1"/>
      <w:numFmt w:val="bullet"/>
      <w:lvlText w:val=""/>
      <w:lvlJc w:val="left"/>
      <w:pPr>
        <w:tabs>
          <w:tab w:val="num" w:pos="0"/>
        </w:tabs>
        <w:ind w:left="3780" w:hanging="360"/>
      </w:pPr>
      <w:rPr>
        <w:rFonts w:ascii="Symbol" w:hAnsi="Symbol" w:cs="Symbol" w:hint="default"/>
      </w:rPr>
    </w:lvl>
    <w:lvl w:ilvl="4">
      <w:start w:val="1"/>
      <w:numFmt w:val="bullet"/>
      <w:lvlText w:val="o"/>
      <w:lvlJc w:val="left"/>
      <w:pPr>
        <w:tabs>
          <w:tab w:val="num" w:pos="0"/>
        </w:tabs>
        <w:ind w:left="4500" w:hanging="360"/>
      </w:pPr>
      <w:rPr>
        <w:rFonts w:ascii="Courier New" w:hAnsi="Courier New" w:cs="Courier New" w:hint="default"/>
      </w:rPr>
    </w:lvl>
    <w:lvl w:ilvl="5">
      <w:start w:val="1"/>
      <w:numFmt w:val="bullet"/>
      <w:lvlText w:val=""/>
      <w:lvlJc w:val="left"/>
      <w:pPr>
        <w:tabs>
          <w:tab w:val="num" w:pos="0"/>
        </w:tabs>
        <w:ind w:left="5220" w:hanging="360"/>
      </w:pPr>
      <w:rPr>
        <w:rFonts w:ascii="Wingdings" w:hAnsi="Wingdings" w:cs="Wingdings" w:hint="default"/>
      </w:rPr>
    </w:lvl>
    <w:lvl w:ilvl="6">
      <w:start w:val="1"/>
      <w:numFmt w:val="bullet"/>
      <w:lvlText w:val=""/>
      <w:lvlJc w:val="left"/>
      <w:pPr>
        <w:tabs>
          <w:tab w:val="num" w:pos="0"/>
        </w:tabs>
        <w:ind w:left="5940" w:hanging="360"/>
      </w:pPr>
      <w:rPr>
        <w:rFonts w:ascii="Symbol" w:hAnsi="Symbol" w:cs="Symbol" w:hint="default"/>
      </w:rPr>
    </w:lvl>
    <w:lvl w:ilvl="7">
      <w:start w:val="1"/>
      <w:numFmt w:val="bullet"/>
      <w:lvlText w:val="o"/>
      <w:lvlJc w:val="left"/>
      <w:pPr>
        <w:tabs>
          <w:tab w:val="num" w:pos="0"/>
        </w:tabs>
        <w:ind w:left="6660" w:hanging="360"/>
      </w:pPr>
      <w:rPr>
        <w:rFonts w:ascii="Courier New" w:hAnsi="Courier New" w:cs="Courier New" w:hint="default"/>
      </w:rPr>
    </w:lvl>
    <w:lvl w:ilvl="8">
      <w:start w:val="1"/>
      <w:numFmt w:val="bullet"/>
      <w:lvlText w:val=""/>
      <w:lvlJc w:val="left"/>
      <w:pPr>
        <w:tabs>
          <w:tab w:val="num" w:pos="0"/>
        </w:tabs>
        <w:ind w:left="7380" w:hanging="360"/>
      </w:pPr>
      <w:rPr>
        <w:rFonts w:ascii="Wingdings" w:hAnsi="Wingdings" w:cs="Wingdings" w:hint="default"/>
      </w:rPr>
    </w:lvl>
  </w:abstractNum>
  <w:abstractNum w:abstractNumId="8">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913af"/>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link w:val="10"/>
    <w:uiPriority w:val="9"/>
    <w:qFormat/>
    <w:rsid w:val="007504a7"/>
    <w:pPr>
      <w:spacing w:lineRule="auto" w:line="240" w:beforeAutospacing="1" w:afterAutospacing="1"/>
      <w:outlineLvl w:val="0"/>
    </w:pPr>
    <w:rPr>
      <w:rFonts w:ascii="Times New Roman" w:hAnsi="Times New Roman" w:eastAsia="Times New Roman" w:cs="Times New Roman"/>
      <w:b/>
      <w:bCs/>
      <w:kern w:val="2"/>
      <w:sz w:val="48"/>
      <w:szCs w:val="48"/>
      <w:lang w:eastAsia="ru-RU"/>
    </w:rPr>
  </w:style>
  <w:style w:type="paragraph" w:styleId="2">
    <w:name w:val="Heading 2"/>
    <w:basedOn w:val="Normal"/>
    <w:link w:val="20"/>
    <w:uiPriority w:val="9"/>
    <w:qFormat/>
    <w:rsid w:val="00e87f5b"/>
    <w:pPr>
      <w:spacing w:lineRule="auto" w:line="240" w:beforeAutospacing="1" w:afterAutospacing="1"/>
      <w:outlineLvl w:val="1"/>
    </w:pPr>
    <w:rPr>
      <w:rFonts w:ascii="Times New Roman" w:hAnsi="Times New Roman" w:eastAsia="Times New Roman" w:cs="Times New Roman"/>
      <w:b/>
      <w:bCs/>
      <w:sz w:val="36"/>
      <w:szCs w:val="36"/>
      <w:lang w:eastAsia="ru-RU"/>
    </w:rPr>
  </w:style>
  <w:style w:type="paragraph" w:styleId="3">
    <w:name w:val="Heading 3"/>
    <w:basedOn w:val="Normal"/>
    <w:link w:val="30"/>
    <w:uiPriority w:val="9"/>
    <w:qFormat/>
    <w:rsid w:val="00e87f5b"/>
    <w:pPr>
      <w:spacing w:lineRule="auto" w:line="240" w:beforeAutospacing="1" w:afterAutospacing="1"/>
      <w:outlineLvl w:val="2"/>
    </w:pPr>
    <w:rPr>
      <w:rFonts w:ascii="Times New Roman" w:hAnsi="Times New Roman" w:eastAsia="Times New Roman" w:cs="Times New Roman"/>
      <w:b/>
      <w:bCs/>
      <w:sz w:val="27"/>
      <w:szCs w:val="27"/>
      <w:lang w:eastAsia="ru-RU"/>
    </w:rPr>
  </w:style>
  <w:style w:type="paragraph" w:styleId="6">
    <w:name w:val="Heading 6"/>
    <w:basedOn w:val="Normal"/>
    <w:next w:val="Normal"/>
    <w:link w:val="60"/>
    <w:uiPriority w:val="9"/>
    <w:semiHidden/>
    <w:unhideWhenUsed/>
    <w:qFormat/>
    <w:rsid w:val="007504a7"/>
    <w:pPr>
      <w:keepNext w:val="true"/>
      <w:keepLines/>
      <w:spacing w:before="200" w:after="0"/>
      <w:outlineLvl w:val="5"/>
    </w:pPr>
    <w:rPr>
      <w:rFonts w:ascii="Cambria" w:hAnsi="Cambria" w:eastAsia="" w:cs="" w:asciiTheme="majorHAnsi" w:cstheme="majorBidi" w:eastAsiaTheme="majorEastAsia" w:hAnsiTheme="majorHAnsi"/>
      <w:i/>
      <w:iCs/>
      <w:color w:val="243F60" w:themeColor="accent1" w:themeShade="7f"/>
      <w:lang w:eastAsia="ru-RU"/>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link w:val="2"/>
    <w:uiPriority w:val="9"/>
    <w:qFormat/>
    <w:rsid w:val="00e87f5b"/>
    <w:rPr>
      <w:rFonts w:ascii="Times New Roman" w:hAnsi="Times New Roman" w:eastAsia="Times New Roman" w:cs="Times New Roman"/>
      <w:b/>
      <w:bCs/>
      <w:sz w:val="36"/>
      <w:szCs w:val="36"/>
      <w:lang w:eastAsia="ru-RU"/>
    </w:rPr>
  </w:style>
  <w:style w:type="character" w:styleId="31" w:customStyle="1">
    <w:name w:val="Заголовок 3 Знак"/>
    <w:basedOn w:val="DefaultParagraphFont"/>
    <w:link w:val="3"/>
    <w:uiPriority w:val="9"/>
    <w:qFormat/>
    <w:rsid w:val="00e87f5b"/>
    <w:rPr>
      <w:rFonts w:ascii="Times New Roman" w:hAnsi="Times New Roman" w:eastAsia="Times New Roman" w:cs="Times New Roman"/>
      <w:b/>
      <w:bCs/>
      <w:sz w:val="27"/>
      <w:szCs w:val="27"/>
      <w:lang w:eastAsia="ru-RU"/>
    </w:rPr>
  </w:style>
  <w:style w:type="character" w:styleId="Appleconvertedspace" w:customStyle="1">
    <w:name w:val="apple-converted-space"/>
    <w:basedOn w:val="DefaultParagraphFont"/>
    <w:qFormat/>
    <w:rsid w:val="00e87f5b"/>
    <w:rPr/>
  </w:style>
  <w:style w:type="character" w:styleId="Butback" w:customStyle="1">
    <w:name w:val="butback"/>
    <w:basedOn w:val="DefaultParagraphFont"/>
    <w:qFormat/>
    <w:rsid w:val="00e87f5b"/>
    <w:rPr/>
  </w:style>
  <w:style w:type="character" w:styleId="Submenutable" w:customStyle="1">
    <w:name w:val="submenu-table"/>
    <w:basedOn w:val="DefaultParagraphFont"/>
    <w:qFormat/>
    <w:rsid w:val="00e87f5b"/>
    <w:rPr/>
  </w:style>
  <w:style w:type="character" w:styleId="Style10">
    <w:name w:val="Интернет-ссылка"/>
    <w:basedOn w:val="DefaultParagraphFont"/>
    <w:uiPriority w:val="99"/>
    <w:unhideWhenUsed/>
    <w:rsid w:val="00e87f5b"/>
    <w:rPr>
      <w:color w:val="0000FF"/>
      <w:u w:val="single"/>
    </w:rPr>
  </w:style>
  <w:style w:type="character" w:styleId="Style11" w:customStyle="1">
    <w:name w:val="Текст выноски Знак"/>
    <w:basedOn w:val="DefaultParagraphFont"/>
    <w:link w:val="a5"/>
    <w:uiPriority w:val="99"/>
    <w:semiHidden/>
    <w:qFormat/>
    <w:rsid w:val="000953f3"/>
    <w:rPr>
      <w:rFonts w:ascii="Tahoma" w:hAnsi="Tahoma" w:cs="Tahoma"/>
      <w:sz w:val="16"/>
      <w:szCs w:val="16"/>
    </w:rPr>
  </w:style>
  <w:style w:type="character" w:styleId="11" w:customStyle="1">
    <w:name w:val="Заголовок 1 Знак"/>
    <w:basedOn w:val="DefaultParagraphFont"/>
    <w:link w:val="1"/>
    <w:uiPriority w:val="9"/>
    <w:qFormat/>
    <w:rsid w:val="007504a7"/>
    <w:rPr>
      <w:rFonts w:ascii="Times New Roman" w:hAnsi="Times New Roman" w:eastAsia="Times New Roman" w:cs="Times New Roman"/>
      <w:b/>
      <w:bCs/>
      <w:kern w:val="2"/>
      <w:sz w:val="48"/>
      <w:szCs w:val="48"/>
      <w:lang w:eastAsia="ru-RU"/>
    </w:rPr>
  </w:style>
  <w:style w:type="character" w:styleId="61" w:customStyle="1">
    <w:name w:val="Заголовок 6 Знак"/>
    <w:basedOn w:val="DefaultParagraphFont"/>
    <w:link w:val="6"/>
    <w:uiPriority w:val="9"/>
    <w:semiHidden/>
    <w:qFormat/>
    <w:rsid w:val="007504a7"/>
    <w:rPr>
      <w:rFonts w:ascii="Cambria" w:hAnsi="Cambria" w:eastAsia="" w:cs="" w:asciiTheme="majorHAnsi" w:cstheme="majorBidi" w:eastAsiaTheme="majorEastAsia" w:hAnsiTheme="majorHAnsi"/>
      <w:i/>
      <w:iCs/>
      <w:color w:val="243F60" w:themeColor="accent1" w:themeShade="7f"/>
      <w:lang w:eastAsia="ru-RU"/>
    </w:rPr>
  </w:style>
  <w:style w:type="character" w:styleId="Strong">
    <w:name w:val="Strong"/>
    <w:basedOn w:val="DefaultParagraphFont"/>
    <w:uiPriority w:val="22"/>
    <w:qFormat/>
    <w:rsid w:val="007504a7"/>
    <w:rPr>
      <w:b/>
      <w:bCs/>
    </w:rPr>
  </w:style>
  <w:style w:type="character" w:styleId="Style12">
    <w:name w:val="Выделение"/>
    <w:basedOn w:val="DefaultParagraphFont"/>
    <w:uiPriority w:val="20"/>
    <w:qFormat/>
    <w:rsid w:val="007504a7"/>
    <w:rPr>
      <w:i/>
      <w:iCs/>
    </w:rPr>
  </w:style>
  <w:style w:type="character" w:styleId="Zag11" w:customStyle="1">
    <w:name w:val="Zag_11"/>
    <w:uiPriority w:val="99"/>
    <w:qFormat/>
    <w:rsid w:val="007504a7"/>
    <w:rPr/>
  </w:style>
  <w:style w:type="character" w:styleId="Style13" w:customStyle="1">
    <w:name w:val="Основной текст Знак"/>
    <w:basedOn w:val="DefaultParagraphFont"/>
    <w:link w:val="ab"/>
    <w:qFormat/>
    <w:rsid w:val="007504a7"/>
    <w:rPr>
      <w:rFonts w:ascii="Times New Roman" w:hAnsi="Times New Roman" w:eastAsia="Times New Roman" w:cs="Times New Roman"/>
      <w:sz w:val="24"/>
      <w:szCs w:val="24"/>
      <w:lang w:eastAsia="ru-RU"/>
    </w:rPr>
  </w:style>
  <w:style w:type="character" w:styleId="Style14" w:customStyle="1">
    <w:name w:val="Основной текст с отступом Знак"/>
    <w:basedOn w:val="DefaultParagraphFont"/>
    <w:link w:val="ad"/>
    <w:semiHidden/>
    <w:qFormat/>
    <w:rsid w:val="007504a7"/>
    <w:rPr>
      <w:rFonts w:ascii="Calibri" w:hAnsi="Calibri" w:eastAsia="Times New Roman" w:cs="Times New Roman"/>
      <w:lang w:eastAsia="ru-RU"/>
    </w:rPr>
  </w:style>
  <w:style w:type="character" w:styleId="FontStyle22" w:customStyle="1">
    <w:name w:val="Font Style22"/>
    <w:basedOn w:val="DefaultParagraphFont"/>
    <w:qFormat/>
    <w:rsid w:val="007504a7"/>
    <w:rPr>
      <w:rFonts w:ascii="Times New Roman" w:hAnsi="Times New Roman" w:cs="Times New Roman"/>
      <w:sz w:val="22"/>
      <w:szCs w:val="22"/>
    </w:rPr>
  </w:style>
  <w:style w:type="character" w:styleId="FontStyle23" w:customStyle="1">
    <w:name w:val="Font Style23"/>
    <w:basedOn w:val="DefaultParagraphFont"/>
    <w:qFormat/>
    <w:rsid w:val="007504a7"/>
    <w:rPr>
      <w:rFonts w:ascii="Times New Roman" w:hAnsi="Times New Roman" w:cs="Times New Roman"/>
      <w:b/>
      <w:bCs/>
      <w:sz w:val="22"/>
      <w:szCs w:val="22"/>
    </w:rPr>
  </w:style>
  <w:style w:type="character" w:styleId="FontStyle25" w:customStyle="1">
    <w:name w:val="Font Style25"/>
    <w:basedOn w:val="DefaultParagraphFont"/>
    <w:qFormat/>
    <w:rsid w:val="007504a7"/>
    <w:rPr>
      <w:rFonts w:ascii="Times New Roman" w:hAnsi="Times New Roman" w:cs="Times New Roman"/>
      <w:b/>
      <w:bCs/>
      <w:i/>
      <w:iCs/>
      <w:sz w:val="22"/>
      <w:szCs w:val="22"/>
    </w:rPr>
  </w:style>
  <w:style w:type="character" w:styleId="C5" w:customStyle="1">
    <w:name w:val="c5"/>
    <w:basedOn w:val="DefaultParagraphFont"/>
    <w:qFormat/>
    <w:rsid w:val="007504a7"/>
    <w:rPr/>
  </w:style>
  <w:style w:type="character" w:styleId="C0" w:customStyle="1">
    <w:name w:val="c0"/>
    <w:basedOn w:val="DefaultParagraphFont"/>
    <w:qFormat/>
    <w:rsid w:val="007504a7"/>
    <w:rPr/>
  </w:style>
  <w:style w:type="character" w:styleId="C2" w:customStyle="1">
    <w:name w:val="c2"/>
    <w:basedOn w:val="DefaultParagraphFont"/>
    <w:qFormat/>
    <w:rsid w:val="007504a7"/>
    <w:rPr/>
  </w:style>
  <w:style w:type="character" w:styleId="C33" w:customStyle="1">
    <w:name w:val="c33"/>
    <w:basedOn w:val="DefaultParagraphFont"/>
    <w:qFormat/>
    <w:rsid w:val="007504a7"/>
    <w:rPr/>
  </w:style>
  <w:style w:type="character" w:styleId="C24" w:customStyle="1">
    <w:name w:val="c24"/>
    <w:basedOn w:val="DefaultParagraphFont"/>
    <w:qFormat/>
    <w:rsid w:val="007504a7"/>
    <w:rPr/>
  </w:style>
  <w:style w:type="character" w:styleId="Style15" w:customStyle="1">
    <w:name w:val="Верхний колонтитул Знак"/>
    <w:basedOn w:val="DefaultParagraphFont"/>
    <w:link w:val="af0"/>
    <w:uiPriority w:val="99"/>
    <w:semiHidden/>
    <w:qFormat/>
    <w:rsid w:val="007504a7"/>
    <w:rPr>
      <w:rFonts w:eastAsia="" w:eastAsiaTheme="minorEastAsia"/>
      <w:lang w:eastAsia="ru-RU"/>
    </w:rPr>
  </w:style>
  <w:style w:type="character" w:styleId="Style16" w:customStyle="1">
    <w:name w:val="Нижний колонтитул Знак"/>
    <w:basedOn w:val="DefaultParagraphFont"/>
    <w:link w:val="af2"/>
    <w:uiPriority w:val="99"/>
    <w:semiHidden/>
    <w:qFormat/>
    <w:rsid w:val="007504a7"/>
    <w:rPr>
      <w:rFonts w:eastAsia="" w:eastAsiaTheme="minorEastAsia"/>
      <w:lang w:eastAsia="ru-RU"/>
    </w:rPr>
  </w:style>
  <w:style w:type="paragraph" w:styleId="Style17">
    <w:name w:val="Заголовок"/>
    <w:basedOn w:val="Normal"/>
    <w:next w:val="Style18"/>
    <w:qFormat/>
    <w:pPr>
      <w:keepNext w:val="true"/>
      <w:spacing w:before="240" w:after="120"/>
    </w:pPr>
    <w:rPr>
      <w:rFonts w:ascii="Liberation Sans" w:hAnsi="Liberation Sans" w:eastAsia="Microsoft YaHei" w:cs="Arial"/>
      <w:sz w:val="28"/>
      <w:szCs w:val="28"/>
    </w:rPr>
  </w:style>
  <w:style w:type="paragraph" w:styleId="Style18">
    <w:name w:val="Body Text"/>
    <w:basedOn w:val="Normal"/>
    <w:link w:val="ac"/>
    <w:rsid w:val="007504a7"/>
    <w:pPr>
      <w:spacing w:lineRule="auto" w:line="240" w:before="0" w:after="0"/>
      <w:jc w:val="both"/>
    </w:pPr>
    <w:rPr>
      <w:rFonts w:ascii="Times New Roman" w:hAnsi="Times New Roman" w:eastAsia="Times New Roman" w:cs="Times New Roman"/>
      <w:sz w:val="24"/>
      <w:szCs w:val="24"/>
      <w:lang w:eastAsia="ru-RU"/>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Указатель"/>
    <w:basedOn w:val="Normal"/>
    <w:qFormat/>
    <w:pPr>
      <w:suppressLineNumbers/>
    </w:pPr>
    <w:rPr>
      <w:rFonts w:cs="Arial"/>
    </w:rPr>
  </w:style>
  <w:style w:type="paragraph" w:styleId="BalloonText">
    <w:name w:val="Balloon Text"/>
    <w:basedOn w:val="Normal"/>
    <w:link w:val="a6"/>
    <w:uiPriority w:val="99"/>
    <w:semiHidden/>
    <w:unhideWhenUsed/>
    <w:qFormat/>
    <w:rsid w:val="000953f3"/>
    <w:pPr>
      <w:spacing w:lineRule="auto" w:line="240" w:before="0" w:after="0"/>
    </w:pPr>
    <w:rPr>
      <w:rFonts w:ascii="Tahoma" w:hAnsi="Tahoma" w:cs="Tahoma"/>
      <w:sz w:val="16"/>
      <w:szCs w:val="16"/>
    </w:rPr>
  </w:style>
  <w:style w:type="paragraph" w:styleId="Style41" w:customStyle="1">
    <w:name w:val="style4"/>
    <w:basedOn w:val="Normal"/>
    <w:qFormat/>
    <w:rsid w:val="007504a7"/>
    <w:pPr>
      <w:spacing w:lineRule="auto" w:line="240" w:beforeAutospacing="1" w:afterAutospacing="1"/>
    </w:pPr>
    <w:rPr>
      <w:rFonts w:ascii="Times New Roman" w:hAnsi="Times New Roman" w:eastAsia="Times New Roman" w:cs="Times New Roman"/>
      <w:sz w:val="24"/>
      <w:szCs w:val="24"/>
      <w:lang w:eastAsia="ru-RU"/>
    </w:rPr>
  </w:style>
  <w:style w:type="paragraph" w:styleId="Style51" w:customStyle="1">
    <w:name w:val="style5"/>
    <w:basedOn w:val="Normal"/>
    <w:qFormat/>
    <w:rsid w:val="007504a7"/>
    <w:pPr>
      <w:spacing w:lineRule="auto" w:line="240" w:beforeAutospacing="1" w:afterAutospacing="1"/>
    </w:pPr>
    <w:rPr>
      <w:rFonts w:ascii="Times New Roman" w:hAnsi="Times New Roman" w:eastAsia="Times New Roman" w:cs="Times New Roman"/>
      <w:sz w:val="24"/>
      <w:szCs w:val="24"/>
      <w:lang w:eastAsia="ru-RU"/>
    </w:rPr>
  </w:style>
  <w:style w:type="paragraph" w:styleId="NormalWeb">
    <w:name w:val="Normal (Web)"/>
    <w:basedOn w:val="Normal"/>
    <w:unhideWhenUsed/>
    <w:qFormat/>
    <w:rsid w:val="007504a7"/>
    <w:pPr>
      <w:spacing w:lineRule="auto" w:line="240" w:beforeAutospacing="1" w:afterAutospacing="1"/>
    </w:pPr>
    <w:rPr>
      <w:rFonts w:ascii="Times New Roman" w:hAnsi="Times New Roman" w:eastAsia="Times New Roman" w:cs="Times New Roman"/>
      <w:sz w:val="24"/>
      <w:szCs w:val="24"/>
      <w:lang w:eastAsia="ru-RU"/>
    </w:rPr>
  </w:style>
  <w:style w:type="paragraph" w:styleId="Osnova" w:customStyle="1">
    <w:name w:val="Osnova"/>
    <w:basedOn w:val="Normal"/>
    <w:qFormat/>
    <w:rsid w:val="007504a7"/>
    <w:pPr>
      <w:widowControl w:val="false"/>
      <w:spacing w:lineRule="exact" w:line="213" w:before="0" w:after="0"/>
      <w:ind w:firstLine="339"/>
      <w:jc w:val="both"/>
    </w:pPr>
    <w:rPr>
      <w:rFonts w:ascii="NewtonCSanPin" w:hAnsi="NewtonCSanPin" w:eastAsia="Times New Roman" w:cs="NewtonCSanPin"/>
      <w:color w:val="000000"/>
      <w:sz w:val="21"/>
      <w:szCs w:val="21"/>
      <w:lang w:val="en-US" w:eastAsia="ru-RU"/>
    </w:rPr>
  </w:style>
  <w:style w:type="paragraph" w:styleId="211" w:customStyle="1">
    <w:name w:val="Основной текст 21"/>
    <w:basedOn w:val="Normal"/>
    <w:qFormat/>
    <w:rsid w:val="007504a7"/>
    <w:pPr>
      <w:suppressAutoHyphens w:val="true"/>
      <w:spacing w:lineRule="atLeast" w:line="100" w:before="0" w:after="0"/>
    </w:pPr>
    <w:rPr>
      <w:rFonts w:ascii="Times New Roman" w:hAnsi="Times New Roman" w:eastAsia="Lucida Sans Unicode" w:cs="Tahoma"/>
      <w:kern w:val="2"/>
      <w:sz w:val="24"/>
      <w:szCs w:val="24"/>
      <w:lang w:eastAsia="hi-IN" w:bidi="hi-IN"/>
    </w:rPr>
  </w:style>
  <w:style w:type="paragraph" w:styleId="ListParagraph">
    <w:name w:val="List Paragraph"/>
    <w:basedOn w:val="Normal"/>
    <w:qFormat/>
    <w:rsid w:val="007504a7"/>
    <w:pPr>
      <w:widowControl w:val="false"/>
      <w:suppressAutoHyphens w:val="true"/>
      <w:spacing w:lineRule="auto" w:line="240" w:before="0" w:after="0"/>
      <w:ind w:left="720" w:hanging="0"/>
    </w:pPr>
    <w:rPr>
      <w:rFonts w:ascii="Times New Roman" w:hAnsi="Times New Roman" w:eastAsia="Lucida Sans Unicode" w:cs="Tahoma"/>
      <w:kern w:val="2"/>
      <w:sz w:val="24"/>
      <w:szCs w:val="24"/>
      <w:lang w:eastAsia="hi-IN" w:bidi="hi-IN"/>
    </w:rPr>
  </w:style>
  <w:style w:type="paragraph" w:styleId="Style22">
    <w:name w:val="Body Text Indent"/>
    <w:basedOn w:val="Normal"/>
    <w:link w:val="ae"/>
    <w:semiHidden/>
    <w:unhideWhenUsed/>
    <w:rsid w:val="007504a7"/>
    <w:pPr>
      <w:spacing w:before="0" w:after="120"/>
      <w:ind w:left="283" w:hanging="0"/>
    </w:pPr>
    <w:rPr>
      <w:rFonts w:ascii="Calibri" w:hAnsi="Calibri" w:eastAsia="Times New Roman" w:cs="Times New Roman"/>
      <w:lang w:eastAsia="ru-RU"/>
    </w:rPr>
  </w:style>
  <w:style w:type="paragraph" w:styleId="Style23" w:customStyle="1">
    <w:name w:val="Содержимое таблицы"/>
    <w:basedOn w:val="Normal"/>
    <w:qFormat/>
    <w:rsid w:val="007504a7"/>
    <w:pPr>
      <w:widowControl w:val="false"/>
      <w:suppressLineNumbers/>
      <w:suppressAutoHyphens w:val="true"/>
      <w:spacing w:lineRule="auto" w:line="240" w:before="0" w:after="0"/>
    </w:pPr>
    <w:rPr>
      <w:rFonts w:ascii="Times New Roman" w:hAnsi="Times New Roman" w:eastAsia="Lucida Sans Unicode" w:cs="Tahoma"/>
      <w:color w:val="000000"/>
      <w:sz w:val="24"/>
      <w:szCs w:val="24"/>
      <w:lang w:bidi="en-US"/>
    </w:rPr>
  </w:style>
  <w:style w:type="paragraph" w:styleId="Default" w:customStyle="1">
    <w:name w:val="Default"/>
    <w:qFormat/>
    <w:rsid w:val="007504a7"/>
    <w:pPr>
      <w:widowControl/>
      <w:bidi w:val="0"/>
      <w:spacing w:lineRule="auto" w:line="240" w:before="0" w:after="0"/>
      <w:jc w:val="left"/>
    </w:pPr>
    <w:rPr>
      <w:rFonts w:ascii="Times New Roman" w:hAnsi="Times New Roman" w:eastAsia="Calibri" w:cs="Times New Roman"/>
      <w:color w:val="000000"/>
      <w:kern w:val="0"/>
      <w:sz w:val="24"/>
      <w:szCs w:val="24"/>
      <w:lang w:val="ru-RU" w:eastAsia="en-US" w:bidi="ar-SA"/>
    </w:rPr>
  </w:style>
  <w:style w:type="paragraph" w:styleId="C3" w:customStyle="1">
    <w:name w:val="c3"/>
    <w:basedOn w:val="Normal"/>
    <w:qFormat/>
    <w:rsid w:val="007504a7"/>
    <w:pPr>
      <w:spacing w:lineRule="auto" w:line="240" w:beforeAutospacing="1" w:afterAutospacing="1"/>
    </w:pPr>
    <w:rPr>
      <w:rFonts w:ascii="Times New Roman" w:hAnsi="Times New Roman" w:eastAsia="Times New Roman" w:cs="Times New Roman"/>
      <w:sz w:val="24"/>
      <w:szCs w:val="24"/>
      <w:lang w:eastAsia="ru-RU"/>
    </w:rPr>
  </w:style>
  <w:style w:type="paragraph" w:styleId="C15" w:customStyle="1">
    <w:name w:val="c15"/>
    <w:basedOn w:val="Normal"/>
    <w:qFormat/>
    <w:rsid w:val="007504a7"/>
    <w:pPr>
      <w:spacing w:lineRule="auto" w:line="240" w:beforeAutospacing="1" w:afterAutospacing="1"/>
    </w:pPr>
    <w:rPr>
      <w:rFonts w:ascii="Times New Roman" w:hAnsi="Times New Roman" w:eastAsia="Times New Roman" w:cs="Times New Roman"/>
      <w:sz w:val="24"/>
      <w:szCs w:val="24"/>
      <w:lang w:eastAsia="ru-RU"/>
    </w:rPr>
  </w:style>
  <w:style w:type="paragraph" w:styleId="C9" w:customStyle="1">
    <w:name w:val="c9"/>
    <w:basedOn w:val="Normal"/>
    <w:qFormat/>
    <w:rsid w:val="007504a7"/>
    <w:pPr>
      <w:spacing w:lineRule="auto" w:line="240" w:beforeAutospacing="1" w:afterAutospacing="1"/>
    </w:pPr>
    <w:rPr>
      <w:rFonts w:ascii="Times New Roman" w:hAnsi="Times New Roman" w:eastAsia="Times New Roman" w:cs="Times New Roman"/>
      <w:sz w:val="24"/>
      <w:szCs w:val="24"/>
      <w:lang w:eastAsia="ru-RU"/>
    </w:rPr>
  </w:style>
  <w:style w:type="paragraph" w:styleId="C19" w:customStyle="1">
    <w:name w:val="c19"/>
    <w:basedOn w:val="Normal"/>
    <w:qFormat/>
    <w:rsid w:val="007504a7"/>
    <w:pPr>
      <w:spacing w:lineRule="auto" w:line="240" w:beforeAutospacing="1" w:afterAutospacing="1"/>
    </w:pPr>
    <w:rPr>
      <w:rFonts w:ascii="Times New Roman" w:hAnsi="Times New Roman" w:eastAsia="Times New Roman" w:cs="Times New Roman"/>
      <w:sz w:val="24"/>
      <w:szCs w:val="24"/>
      <w:lang w:eastAsia="ru-RU"/>
    </w:rPr>
  </w:style>
  <w:style w:type="paragraph" w:styleId="C18" w:customStyle="1">
    <w:name w:val="c18"/>
    <w:basedOn w:val="Normal"/>
    <w:qFormat/>
    <w:rsid w:val="007504a7"/>
    <w:pPr>
      <w:spacing w:lineRule="auto" w:line="240" w:beforeAutospacing="1" w:afterAutospacing="1"/>
    </w:pPr>
    <w:rPr>
      <w:rFonts w:ascii="Times New Roman" w:hAnsi="Times New Roman" w:eastAsia="Times New Roman" w:cs="Times New Roman"/>
      <w:sz w:val="24"/>
      <w:szCs w:val="24"/>
      <w:lang w:eastAsia="ru-RU"/>
    </w:rPr>
  </w:style>
  <w:style w:type="paragraph" w:styleId="C42" w:customStyle="1">
    <w:name w:val="c42"/>
    <w:basedOn w:val="Normal"/>
    <w:qFormat/>
    <w:rsid w:val="007504a7"/>
    <w:pPr>
      <w:spacing w:lineRule="auto" w:line="240" w:beforeAutospacing="1" w:afterAutospacing="1"/>
    </w:pPr>
    <w:rPr>
      <w:rFonts w:ascii="Times New Roman" w:hAnsi="Times New Roman" w:eastAsia="Times New Roman" w:cs="Times New Roman"/>
      <w:sz w:val="24"/>
      <w:szCs w:val="24"/>
      <w:lang w:eastAsia="ru-RU"/>
    </w:rPr>
  </w:style>
  <w:style w:type="paragraph" w:styleId="C14" w:customStyle="1">
    <w:name w:val="c14"/>
    <w:basedOn w:val="Normal"/>
    <w:qFormat/>
    <w:rsid w:val="007504a7"/>
    <w:pPr>
      <w:spacing w:lineRule="auto" w:line="240" w:beforeAutospacing="1" w:afterAutospacing="1"/>
    </w:pPr>
    <w:rPr>
      <w:rFonts w:ascii="Times New Roman" w:hAnsi="Times New Roman" w:eastAsia="Times New Roman" w:cs="Times New Roman"/>
      <w:sz w:val="24"/>
      <w:szCs w:val="24"/>
      <w:lang w:eastAsia="ru-RU"/>
    </w:rPr>
  </w:style>
  <w:style w:type="paragraph" w:styleId="Style24">
    <w:name w:val="Верхний и нижний колонтитулы"/>
    <w:basedOn w:val="Normal"/>
    <w:qFormat/>
    <w:pPr/>
    <w:rPr/>
  </w:style>
  <w:style w:type="paragraph" w:styleId="Style25">
    <w:name w:val="Header"/>
    <w:basedOn w:val="Normal"/>
    <w:link w:val="af1"/>
    <w:uiPriority w:val="99"/>
    <w:semiHidden/>
    <w:unhideWhenUsed/>
    <w:rsid w:val="007504a7"/>
    <w:pPr>
      <w:tabs>
        <w:tab w:val="clear" w:pos="708"/>
        <w:tab w:val="center" w:pos="4677" w:leader="none"/>
        <w:tab w:val="right" w:pos="9355" w:leader="none"/>
      </w:tabs>
      <w:spacing w:lineRule="auto" w:line="240" w:before="0" w:after="0"/>
    </w:pPr>
    <w:rPr>
      <w:rFonts w:eastAsia="" w:eastAsiaTheme="minorEastAsia"/>
      <w:lang w:eastAsia="ru-RU"/>
    </w:rPr>
  </w:style>
  <w:style w:type="paragraph" w:styleId="Style26">
    <w:name w:val="Footer"/>
    <w:basedOn w:val="Normal"/>
    <w:link w:val="af3"/>
    <w:uiPriority w:val="99"/>
    <w:semiHidden/>
    <w:unhideWhenUsed/>
    <w:rsid w:val="007504a7"/>
    <w:pPr>
      <w:tabs>
        <w:tab w:val="clear" w:pos="708"/>
        <w:tab w:val="center" w:pos="4677" w:leader="none"/>
        <w:tab w:val="right" w:pos="9355" w:leader="none"/>
      </w:tabs>
      <w:spacing w:lineRule="auto" w:line="240" w:before="0" w:after="0"/>
    </w:pPr>
    <w:rPr>
      <w:rFonts w:eastAsia="" w:eastAsiaTheme="minorEastAsia"/>
      <w:lang w:eastAsia="ru-RU"/>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4">
    <w:name w:val="Table Grid"/>
    <w:basedOn w:val="a1"/>
    <w:uiPriority w:val="59"/>
    <w:rsid w:val="00ba419e"/>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_rels/numbering.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554</TotalTime>
  <Application>LibreOffice/7.0.3.1$Windows_x86 LibreOffice_project/d7547858d014d4cf69878db179d326fc3483e082</Application>
  <Pages>25</Pages>
  <Words>5332</Words>
  <Characters>38168</Characters>
  <CharactersWithSpaces>43403</CharactersWithSpaces>
  <Paragraphs>916</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2014-04-12T04:01:00Z</dcterms:created>
  <dc:creator>1</dc:creator>
  <dc:description/>
  <dc:language>ru-RU</dc:language>
  <cp:lastModifiedBy/>
  <cp:lastPrinted>2020-10-27T03:20:00Z</cp:lastPrinted>
  <dcterms:modified xsi:type="dcterms:W3CDTF">2022-01-12T05:47:05Z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